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C1" w:rsidRPr="00A20346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A20346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АЛЬ-ФАРАБИ</w:t>
      </w:r>
    </w:p>
    <w:p w:rsidR="004706C1" w:rsidRPr="00A20346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A20346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Факультет филологии и мировых языков</w:t>
      </w:r>
    </w:p>
    <w:p w:rsidR="004706C1" w:rsidRPr="00A20346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A20346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4706C1" w:rsidRPr="00A20346" w:rsidRDefault="004706C1" w:rsidP="004706C1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4706C1" w:rsidRPr="00A20346" w:rsidRDefault="004706C1" w:rsidP="004706C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06C1" w:rsidRPr="00A20346" w:rsidRDefault="004706C1" w:rsidP="004706C1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tbl>
      <w:tblPr>
        <w:tblpPr w:leftFromText="180" w:rightFromText="180" w:bottomFromText="200" w:vertAnchor="text" w:horzAnchor="margin" w:tblpX="108" w:tblpY="126"/>
        <w:tblW w:w="9645" w:type="dxa"/>
        <w:tblLayout w:type="fixed"/>
        <w:tblLook w:val="04A0" w:firstRow="1" w:lastRow="0" w:firstColumn="1" w:lastColumn="0" w:noHBand="0" w:noVBand="1"/>
      </w:tblPr>
      <w:tblGrid>
        <w:gridCol w:w="4681"/>
        <w:gridCol w:w="4964"/>
      </w:tblGrid>
      <w:tr w:rsidR="004706C1" w:rsidRPr="00A20346" w:rsidTr="004706C1">
        <w:tc>
          <w:tcPr>
            <w:tcW w:w="4678" w:type="dxa"/>
          </w:tcPr>
          <w:p w:rsidR="004706C1" w:rsidRPr="00A20346" w:rsidRDefault="004706C1" w:rsidP="004706C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4706C1" w:rsidRPr="00A20346" w:rsidRDefault="004706C1" w:rsidP="004706C1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  <w:p w:rsidR="004706C1" w:rsidRPr="00A20346" w:rsidRDefault="004706C1" w:rsidP="004706C1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4961" w:type="dxa"/>
          </w:tcPr>
          <w:p w:rsidR="0048224F" w:rsidRPr="00A20346" w:rsidRDefault="0048224F" w:rsidP="0048224F">
            <w:pPr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Согласовано</w:t>
            </w:r>
          </w:p>
          <w:p w:rsidR="0048224F" w:rsidRPr="00A20346" w:rsidRDefault="0048224F" w:rsidP="0048224F">
            <w:pPr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Декан  факультета</w:t>
            </w:r>
          </w:p>
          <w:p w:rsidR="0048224F" w:rsidRPr="00A20346" w:rsidRDefault="0048224F" w:rsidP="0048224F">
            <w:pPr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 Б.У. Джолдасбекова</w:t>
            </w:r>
          </w:p>
          <w:p w:rsidR="004706C1" w:rsidRPr="00A20346" w:rsidRDefault="0048224F" w:rsidP="0048224F">
            <w:pPr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 №   "</w:t>
            </w:r>
            <w:r w:rsidR="00810584" w:rsidRPr="00A2034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</w:t>
            </w:r>
            <w:r w:rsidRPr="00A20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"   </w:t>
            </w:r>
            <w:r w:rsidRPr="00A2034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</w:t>
            </w:r>
            <w:r w:rsidRPr="00A203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2021 г.</w:t>
            </w:r>
          </w:p>
        </w:tc>
      </w:tr>
    </w:tbl>
    <w:p w:rsidR="004706C1" w:rsidRPr="004706C1" w:rsidRDefault="004706C1" w:rsidP="004706C1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УЧЕБНО-МЕТОДИЧЕСКИЙ КОМПЛЕКС ДИСЦИПЛИНЫ</w:t>
      </w:r>
    </w:p>
    <w:p w:rsidR="004706C1" w:rsidRPr="004706C1" w:rsidRDefault="004706C1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810584" w:rsidRDefault="00810584" w:rsidP="00810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</w:t>
      </w:r>
    </w:p>
    <w:p w:rsidR="004706C1" w:rsidRPr="004706C1" w:rsidRDefault="00810584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Код:</w:t>
      </w:r>
      <w:r w:rsidR="004706C1"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"5</w:t>
      </w:r>
      <w:r w:rsidR="004706C1" w:rsidRPr="004706C1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4706C1"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02</w:t>
      </w:r>
      <w:r w:rsidR="0045326E">
        <w:rPr>
          <w:rFonts w:ascii="Times New Roman" w:eastAsia="Times New Roman" w:hAnsi="Times New Roman"/>
          <w:sz w:val="28"/>
          <w:szCs w:val="28"/>
          <w:lang w:val="ru-RU" w:eastAsia="ru-RU"/>
        </w:rPr>
        <w:t>10</w:t>
      </w:r>
      <w:r w:rsidR="00650D21">
        <w:rPr>
          <w:rFonts w:ascii="Times New Roman" w:eastAsia="Times New Roman" w:hAnsi="Times New Roman"/>
          <w:sz w:val="28"/>
          <w:szCs w:val="28"/>
          <w:lang w:val="ru-RU" w:eastAsia="ru-RU"/>
        </w:rPr>
        <w:t>00</w:t>
      </w:r>
      <w:r w:rsidR="004706C1"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Иностранная филология</w:t>
      </w:r>
      <w:r w:rsidR="004706C1"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</w:p>
    <w:p w:rsidR="004706C1" w:rsidRPr="004706C1" w:rsidRDefault="00810584" w:rsidP="0081058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Специальность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: </w:t>
      </w:r>
      <w:r w:rsidRPr="00810584">
        <w:rPr>
          <w:rFonts w:ascii="Times New Roman" w:eastAsia="Times New Roman" w:hAnsi="Times New Roman"/>
          <w:sz w:val="28"/>
          <w:szCs w:val="28"/>
          <w:lang w:val="ru-RU" w:eastAsia="ru-RU"/>
        </w:rPr>
        <w:t>«Второй иностранный язык для профессиональных целей»</w:t>
      </w:r>
    </w:p>
    <w:p w:rsidR="004706C1" w:rsidRPr="004706C1" w:rsidRDefault="004706C1" w:rsidP="00044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 "</w:t>
      </w:r>
      <w:proofErr w:type="spellStart"/>
      <w:r w:rsidR="00044155"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44155" w:rsidRDefault="00044155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44155" w:rsidRPr="004706C1" w:rsidRDefault="00044155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Курс – </w:t>
      </w:r>
      <w:r w:rsidR="005E653B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</w:p>
    <w:p w:rsidR="004706C1" w:rsidRPr="00F11BF7" w:rsidRDefault="008D67B2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Семестр – </w:t>
      </w:r>
      <w:r w:rsidR="005E653B">
        <w:rPr>
          <w:rFonts w:ascii="Times New Roman" w:eastAsia="Times New Roman" w:hAnsi="Times New Roman"/>
          <w:sz w:val="28"/>
          <w:szCs w:val="28"/>
          <w:lang w:val="ru-RU" w:eastAsia="ru-RU"/>
        </w:rPr>
        <w:t>7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706C1">
        <w:rPr>
          <w:rFonts w:ascii="Times New Roman" w:hAnsi="Times New Roman"/>
          <w:b/>
          <w:sz w:val="28"/>
          <w:szCs w:val="28"/>
          <w:lang w:val="ru-RU" w:eastAsia="ru-RU"/>
        </w:rPr>
        <w:t>Алматы 20</w:t>
      </w:r>
      <w:r w:rsidR="005E653B">
        <w:rPr>
          <w:rFonts w:ascii="Times New Roman" w:hAnsi="Times New Roman"/>
          <w:b/>
          <w:sz w:val="28"/>
          <w:szCs w:val="28"/>
          <w:lang w:val="ru-RU" w:eastAsia="ru-RU"/>
        </w:rPr>
        <w:t>21</w:t>
      </w:r>
    </w:p>
    <w:p w:rsidR="00810584" w:rsidRDefault="00810584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810584" w:rsidRPr="004706C1" w:rsidRDefault="00810584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Учебно-методический комплекс составлен старшим преподавателем </w:t>
      </w:r>
    </w:p>
    <w:p w:rsidR="004706C1" w:rsidRPr="004706C1" w:rsidRDefault="004706C1" w:rsidP="004706C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основании рабочего учебного плана по специальности </w:t>
      </w:r>
      <w:r w:rsidR="00044155" w:rsidRPr="00044155">
        <w:rPr>
          <w:rFonts w:ascii="Times New Roman" w:eastAsia="Times New Roman" w:hAnsi="Times New Roman"/>
          <w:sz w:val="28"/>
          <w:szCs w:val="28"/>
          <w:lang w:val="ru-RU" w:eastAsia="ru-RU"/>
        </w:rPr>
        <w:t>"5B021000 – Иностранная филология"</w:t>
      </w:r>
    </w:p>
    <w:p w:rsidR="004706C1" w:rsidRPr="00AA2E0B" w:rsidRDefault="004706C1" w:rsidP="004706C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hAnsi="Times New Roman"/>
          <w:sz w:val="28"/>
          <w:szCs w:val="28"/>
          <w:lang w:val="ru-RU" w:eastAsia="ru-RU"/>
        </w:rPr>
        <w:t>Рассмотрен и рекомендован на заседании кафедры иностранной филоло</w:t>
      </w:r>
      <w:r w:rsidR="00AA2E0B">
        <w:rPr>
          <w:rFonts w:ascii="Times New Roman" w:hAnsi="Times New Roman"/>
          <w:sz w:val="28"/>
          <w:szCs w:val="28"/>
          <w:lang w:val="ru-RU" w:eastAsia="ru-RU"/>
        </w:rPr>
        <w:t>гии и переводческого дела от «</w:t>
      </w:r>
      <w:r w:rsidR="00AA2E0B" w:rsidRPr="00AA2E0B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 w:rsidRPr="004706C1">
        <w:rPr>
          <w:rFonts w:ascii="Times New Roman" w:hAnsi="Times New Roman"/>
          <w:sz w:val="28"/>
          <w:szCs w:val="28"/>
          <w:lang w:val="ru-RU" w:eastAsia="ru-RU"/>
        </w:rPr>
        <w:t xml:space="preserve">» </w:t>
      </w:r>
      <w:r w:rsidR="00AA2E0B" w:rsidRPr="00AA2E0B">
        <w:rPr>
          <w:rFonts w:ascii="Times New Roman" w:hAnsi="Times New Roman"/>
          <w:sz w:val="28"/>
          <w:szCs w:val="28"/>
          <w:lang w:val="ru-RU" w:eastAsia="ru-RU"/>
        </w:rPr>
        <w:t xml:space="preserve">    </w:t>
      </w:r>
      <w:r w:rsidR="00AA2E0B">
        <w:rPr>
          <w:rFonts w:ascii="Times New Roman" w:hAnsi="Times New Roman"/>
          <w:sz w:val="28"/>
          <w:szCs w:val="28"/>
          <w:lang w:val="ru-RU" w:eastAsia="ru-RU"/>
        </w:rPr>
        <w:t>20</w:t>
      </w:r>
      <w:r w:rsidR="005E653B">
        <w:rPr>
          <w:rFonts w:ascii="Times New Roman" w:hAnsi="Times New Roman"/>
          <w:sz w:val="28"/>
          <w:szCs w:val="28"/>
          <w:lang w:val="ru-RU" w:eastAsia="ru-RU"/>
        </w:rPr>
        <w:t>21</w:t>
      </w:r>
      <w:r w:rsidR="00AA2E0B">
        <w:rPr>
          <w:rFonts w:ascii="Times New Roman" w:hAnsi="Times New Roman"/>
          <w:sz w:val="28"/>
          <w:szCs w:val="28"/>
          <w:lang w:val="ru-RU" w:eastAsia="ru-RU"/>
        </w:rPr>
        <w:t xml:space="preserve"> г., протокол № </w:t>
      </w:r>
    </w:p>
    <w:p w:rsidR="004706C1" w:rsidRPr="004706C1" w:rsidRDefault="004706C1" w:rsidP="004706C1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Зав.</w:t>
      </w:r>
      <w:r w:rsidR="000A78B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кафедрой ________________ М.М. </w:t>
      </w:r>
      <w:proofErr w:type="spell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Аймагамбетова</w:t>
      </w:r>
      <w:proofErr w:type="spellEnd"/>
    </w:p>
    <w:p w:rsidR="004706C1" w:rsidRPr="004706C1" w:rsidRDefault="004706C1" w:rsidP="004706C1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4706C1" w:rsidRPr="004706C1" w:rsidRDefault="004706C1" w:rsidP="004706C1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rPr>
          <w:rFonts w:ascii="Times New Roman" w:eastAsia="Times New Roman" w:hAnsi="Times New Roman"/>
          <w:szCs w:val="28"/>
          <w:lang w:val="ru-RU" w:eastAsia="ru-RU"/>
        </w:rPr>
      </w:pPr>
    </w:p>
    <w:p w:rsidR="004706C1" w:rsidRPr="004706C1" w:rsidRDefault="004706C1" w:rsidP="004706C1">
      <w:pPr>
        <w:keepNext/>
        <w:spacing w:before="240" w:after="6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Рекомендован</w:t>
      </w:r>
      <w:r w:rsidR="0004415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о</w:t>
      </w:r>
      <w:r w:rsidRPr="004706C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методическим бюро факультета</w:t>
      </w:r>
    </w:p>
    <w:p w:rsidR="004706C1" w:rsidRPr="004706C1" w:rsidRDefault="00044155" w:rsidP="004706C1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hAnsi="Times New Roman"/>
          <w:sz w:val="28"/>
          <w:szCs w:val="28"/>
          <w:lang w:val="ru-RU" w:eastAsia="ru-RU"/>
        </w:rPr>
        <w:t xml:space="preserve">протокол №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  </w:t>
      </w:r>
      <w:r w:rsidR="00AA2E0B">
        <w:rPr>
          <w:rFonts w:ascii="Times New Roman" w:hAnsi="Times New Roman"/>
          <w:sz w:val="28"/>
          <w:szCs w:val="28"/>
          <w:lang w:val="ru-RU" w:eastAsia="ru-RU"/>
        </w:rPr>
        <w:t>«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4706C1" w:rsidRPr="004706C1">
        <w:rPr>
          <w:rFonts w:ascii="Times New Roman" w:hAnsi="Times New Roman"/>
          <w:sz w:val="28"/>
          <w:szCs w:val="28"/>
          <w:lang w:val="ru-RU" w:eastAsia="ru-RU"/>
        </w:rPr>
        <w:t>»</w:t>
      </w:r>
      <w:r w:rsidR="00AA2E0B" w:rsidRPr="00AA2E0B">
        <w:rPr>
          <w:rFonts w:ascii="Times New Roman" w:hAnsi="Times New Roman"/>
          <w:sz w:val="28"/>
          <w:szCs w:val="28"/>
          <w:lang w:val="ru-RU" w:eastAsia="ru-RU"/>
        </w:rPr>
        <w:t xml:space="preserve">     </w:t>
      </w:r>
      <w:r w:rsidR="004706C1" w:rsidRPr="004706C1">
        <w:rPr>
          <w:rFonts w:ascii="Times New Roman" w:hAnsi="Times New Roman"/>
          <w:sz w:val="28"/>
          <w:szCs w:val="28"/>
          <w:lang w:val="ru-RU" w:eastAsia="ru-RU"/>
        </w:rPr>
        <w:t>20</w:t>
      </w:r>
      <w:r w:rsidR="005E653B">
        <w:rPr>
          <w:rFonts w:ascii="Times New Roman" w:hAnsi="Times New Roman"/>
          <w:sz w:val="28"/>
          <w:szCs w:val="28"/>
          <w:lang w:val="ru-RU" w:eastAsia="ru-RU"/>
        </w:rPr>
        <w:t>21</w:t>
      </w:r>
      <w:r w:rsidR="004706C1" w:rsidRPr="004706C1">
        <w:rPr>
          <w:rFonts w:ascii="Times New Roman" w:hAnsi="Times New Roman"/>
          <w:sz w:val="28"/>
          <w:szCs w:val="28"/>
          <w:lang w:val="ru-RU" w:eastAsia="ru-RU"/>
        </w:rPr>
        <w:t xml:space="preserve"> г., </w:t>
      </w:r>
    </w:p>
    <w:p w:rsidR="004706C1" w:rsidRPr="004706C1" w:rsidRDefault="004706C1" w:rsidP="004706C1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rPr>
          <w:rFonts w:eastAsia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Председатель методического бюро факультета ___________</w:t>
      </w:r>
      <w:r w:rsidR="00044155" w:rsidRPr="00044155">
        <w:t xml:space="preserve"> </w:t>
      </w:r>
      <w:r w:rsidR="00044155" w:rsidRPr="0004415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Л.В </w:t>
      </w:r>
      <w:proofErr w:type="spellStart"/>
      <w:r w:rsidR="00044155" w:rsidRPr="00044155">
        <w:rPr>
          <w:rFonts w:ascii="Times New Roman" w:eastAsia="Times New Roman" w:hAnsi="Times New Roman"/>
          <w:sz w:val="28"/>
          <w:szCs w:val="28"/>
          <w:lang w:val="ru-RU" w:eastAsia="ru-RU"/>
        </w:rPr>
        <w:t>Екшембеева</w:t>
      </w:r>
      <w:proofErr w:type="spellEnd"/>
      <w:r w:rsidR="00044155" w:rsidRPr="00044155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AC4EF1" w:rsidRDefault="00AC4EF1" w:rsidP="0024701C">
      <w:pPr>
        <w:spacing w:after="0" w:line="240" w:lineRule="auto"/>
        <w:rPr>
          <w:rFonts w:ascii="Times New Roman" w:hAnsi="Times New Roman"/>
          <w:b/>
          <w:lang w:val="ru-RU" w:eastAsia="ar-SA"/>
        </w:rPr>
      </w:pPr>
    </w:p>
    <w:p w:rsidR="00AC4EF1" w:rsidRPr="00650D05" w:rsidRDefault="00AC4EF1" w:rsidP="00AC4EF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650D05">
        <w:rPr>
          <w:rFonts w:ascii="Times New Roman" w:hAnsi="Times New Roman"/>
          <w:b/>
          <w:sz w:val="28"/>
          <w:szCs w:val="28"/>
          <w:lang w:val="ru-RU"/>
        </w:rPr>
        <w:lastRenderedPageBreak/>
        <w:t>Силлабус</w:t>
      </w:r>
      <w:proofErr w:type="spellEnd"/>
    </w:p>
    <w:p w:rsidR="00AC4EF1" w:rsidRPr="00650D05" w:rsidRDefault="00AC4EF1" w:rsidP="00AC4EF1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  <w:lang w:val="ru-RU" w:eastAsia="ar-SA"/>
        </w:rPr>
      </w:pPr>
      <w:r w:rsidRPr="00650D05">
        <w:rPr>
          <w:rFonts w:ascii="Times New Roman" w:eastAsia="Arial" w:hAnsi="Times New Roman"/>
          <w:b/>
          <w:sz w:val="28"/>
          <w:szCs w:val="28"/>
          <w:lang w:val="ru-RU" w:eastAsia="ar-SA"/>
        </w:rPr>
        <w:t xml:space="preserve"> </w:t>
      </w:r>
      <w:r w:rsidR="005E653B" w:rsidRPr="00650D05">
        <w:rPr>
          <w:rFonts w:ascii="Times New Roman" w:eastAsia="Arial" w:hAnsi="Times New Roman"/>
          <w:b/>
          <w:sz w:val="28"/>
          <w:szCs w:val="28"/>
          <w:lang w:val="ru-RU" w:eastAsia="ar-SA"/>
        </w:rPr>
        <w:t>Второй иностранный язык для профессиональных целей</w:t>
      </w:r>
    </w:p>
    <w:p w:rsidR="00AC4EF1" w:rsidRPr="00650D05" w:rsidRDefault="005E653B" w:rsidP="00AC4E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b/>
          <w:sz w:val="28"/>
          <w:szCs w:val="28"/>
          <w:lang w:val="ru-RU"/>
        </w:rPr>
        <w:t>о</w:t>
      </w:r>
      <w:r w:rsidR="008A6EE2" w:rsidRPr="00650D05">
        <w:rPr>
          <w:rFonts w:ascii="Times New Roman" w:hAnsi="Times New Roman"/>
          <w:b/>
          <w:sz w:val="28"/>
          <w:szCs w:val="28"/>
          <w:lang w:val="ru-RU"/>
        </w:rPr>
        <w:t>с</w:t>
      </w:r>
      <w:r w:rsidR="00AC4EF1" w:rsidRPr="00650D05">
        <w:rPr>
          <w:rFonts w:ascii="Times New Roman" w:hAnsi="Times New Roman"/>
          <w:b/>
          <w:sz w:val="28"/>
          <w:szCs w:val="28"/>
          <w:lang w:val="ru-RU"/>
        </w:rPr>
        <w:t>енний семестр 20</w:t>
      </w:r>
      <w:r w:rsidRPr="00650D05">
        <w:rPr>
          <w:rFonts w:ascii="Times New Roman" w:hAnsi="Times New Roman"/>
          <w:b/>
          <w:sz w:val="28"/>
          <w:szCs w:val="28"/>
          <w:lang w:val="ru-RU"/>
        </w:rPr>
        <w:t>21</w:t>
      </w:r>
      <w:r w:rsidR="00AC4EF1" w:rsidRPr="00650D05">
        <w:rPr>
          <w:rFonts w:ascii="Times New Roman" w:hAnsi="Times New Roman"/>
          <w:b/>
          <w:sz w:val="28"/>
          <w:szCs w:val="28"/>
          <w:lang w:val="ru-RU"/>
        </w:rPr>
        <w:t>-202</w:t>
      </w:r>
      <w:r w:rsidRPr="00650D05">
        <w:rPr>
          <w:rFonts w:ascii="Times New Roman" w:hAnsi="Times New Roman"/>
          <w:b/>
          <w:sz w:val="28"/>
          <w:szCs w:val="28"/>
          <w:lang w:val="ru-RU"/>
        </w:rPr>
        <w:t>2</w:t>
      </w:r>
      <w:r w:rsidR="00AC4EF1" w:rsidRPr="00650D05">
        <w:rPr>
          <w:rFonts w:ascii="Times New Roman" w:hAnsi="Times New Roman"/>
          <w:b/>
          <w:sz w:val="28"/>
          <w:szCs w:val="28"/>
          <w:lang w:val="ru-RU"/>
        </w:rPr>
        <w:t xml:space="preserve"> уч. </w:t>
      </w:r>
      <w:r w:rsidR="005A2D6B" w:rsidRPr="00650D05">
        <w:rPr>
          <w:rFonts w:ascii="Times New Roman" w:hAnsi="Times New Roman"/>
          <w:b/>
          <w:sz w:val="28"/>
          <w:szCs w:val="28"/>
          <w:lang w:val="ru-RU"/>
        </w:rPr>
        <w:t>г</w:t>
      </w:r>
      <w:r w:rsidR="00AC4EF1" w:rsidRPr="00650D05">
        <w:rPr>
          <w:rFonts w:ascii="Times New Roman" w:hAnsi="Times New Roman"/>
          <w:b/>
          <w:sz w:val="28"/>
          <w:szCs w:val="28"/>
          <w:lang w:val="ru-RU"/>
        </w:rPr>
        <w:t>од</w:t>
      </w:r>
    </w:p>
    <w:tbl>
      <w:tblPr>
        <w:tblStyle w:val="1"/>
        <w:tblW w:w="104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84"/>
        <w:gridCol w:w="141"/>
        <w:gridCol w:w="2127"/>
        <w:gridCol w:w="425"/>
        <w:gridCol w:w="283"/>
        <w:gridCol w:w="851"/>
        <w:gridCol w:w="850"/>
        <w:gridCol w:w="993"/>
        <w:gridCol w:w="992"/>
        <w:gridCol w:w="133"/>
        <w:gridCol w:w="150"/>
        <w:gridCol w:w="1269"/>
      </w:tblGrid>
      <w:tr w:rsidR="00AC4EF1" w:rsidRPr="00650D05" w:rsidTr="00583AA5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Код дисциплины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СРС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Кол-во часов в неделю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Кол-во кредитов</w:t>
            </w:r>
          </w:p>
        </w:tc>
        <w:tc>
          <w:tcPr>
            <w:tcW w:w="1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СРСП</w:t>
            </w:r>
          </w:p>
        </w:tc>
      </w:tr>
      <w:tr w:rsidR="00AC4EF1" w:rsidRPr="00650D05" w:rsidTr="00583AA5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Лек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75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Сем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Лаб</w:t>
            </w:r>
            <w:proofErr w:type="spellEnd"/>
            <w:proofErr w:type="gramEnd"/>
          </w:p>
        </w:tc>
        <w:tc>
          <w:tcPr>
            <w:tcW w:w="127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4EF1" w:rsidRPr="00650D05" w:rsidTr="00583AA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58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3AA5">
              <w:rPr>
                <w:rFonts w:ascii="Times New Roman" w:hAnsi="Times New Roman"/>
                <w:b/>
                <w:sz w:val="28"/>
                <w:szCs w:val="28"/>
              </w:rPr>
              <w:t>5B021000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5E65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Второй иностранный язык для профессиональных целей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5049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D84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24701C" w:rsidRPr="00650D05" w:rsidTr="00650D05">
        <w:tc>
          <w:tcPr>
            <w:tcW w:w="1048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Академическая информация о курсе</w:t>
            </w:r>
          </w:p>
        </w:tc>
      </w:tr>
      <w:tr w:rsidR="00650D05" w:rsidRPr="00650D05" w:rsidTr="00EB3B14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80050">
            <w:pPr>
              <w:pStyle w:val="10"/>
              <w:rPr>
                <w:b/>
                <w:sz w:val="28"/>
                <w:szCs w:val="28"/>
              </w:rPr>
            </w:pPr>
            <w:r w:rsidRPr="00650D05">
              <w:rPr>
                <w:b/>
                <w:sz w:val="28"/>
                <w:szCs w:val="28"/>
              </w:rPr>
              <w:t>Вид обучения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8005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Тип/характер курса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80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80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Типы практических занятий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80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Кол-во СРС</w:t>
            </w:r>
          </w:p>
        </w:tc>
        <w:tc>
          <w:tcPr>
            <w:tcW w:w="1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80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Форма итогового контроля</w:t>
            </w:r>
          </w:p>
        </w:tc>
      </w:tr>
      <w:tr w:rsidR="00650D05" w:rsidRPr="00650D05" w:rsidTr="00EB3B14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80050">
            <w:pPr>
              <w:pStyle w:val="10"/>
              <w:rPr>
                <w:sz w:val="28"/>
                <w:szCs w:val="28"/>
              </w:rPr>
            </w:pPr>
            <w:r w:rsidRPr="00650D05">
              <w:rPr>
                <w:sz w:val="28"/>
                <w:szCs w:val="28"/>
              </w:rPr>
              <w:t>Объяснительно-</w:t>
            </w:r>
            <w:proofErr w:type="spellStart"/>
            <w:r w:rsidRPr="00650D05">
              <w:rPr>
                <w:sz w:val="28"/>
                <w:szCs w:val="28"/>
              </w:rPr>
              <w:t>илюстративное</w:t>
            </w:r>
            <w:proofErr w:type="spellEnd"/>
            <w:r w:rsidRPr="00650D05">
              <w:rPr>
                <w:sz w:val="28"/>
                <w:szCs w:val="28"/>
              </w:rPr>
              <w:t>, проблемное, развивающее, личностно-ориентированное, дистанционное.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800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80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800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Групповые семинарские занятия, обучающий тренинг.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80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80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24701C" w:rsidRPr="00650D05" w:rsidTr="00EB3B14">
        <w:trPr>
          <w:trHeight w:val="214"/>
        </w:trPr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Лектор</w:t>
            </w:r>
          </w:p>
        </w:tc>
        <w:tc>
          <w:tcPr>
            <w:tcW w:w="552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Новикова Светлана Владимировна</w:t>
            </w:r>
          </w:p>
          <w:p w:rsidR="0024701C" w:rsidRPr="00650D05" w:rsidRDefault="002470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 xml:space="preserve">старший преподаватель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КазНУ</w:t>
            </w:r>
            <w:proofErr w:type="spellEnd"/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Оф./ч</w:t>
            </w:r>
          </w:p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9.00-11.50</w:t>
            </w:r>
          </w:p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По расписанию</w:t>
            </w:r>
          </w:p>
        </w:tc>
      </w:tr>
      <w:tr w:rsidR="0024701C" w:rsidRPr="00650D05" w:rsidTr="00EB3B14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52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650D05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650D05">
              <w:rPr>
                <w:rFonts w:ascii="Times New Roman" w:hAnsi="Times New Roman"/>
                <w:sz w:val="28"/>
                <w:szCs w:val="28"/>
                <w:lang w:val="en-US"/>
              </w:rPr>
              <w:t>-mail: cbeta67@mail.ru</w:t>
            </w:r>
          </w:p>
        </w:tc>
        <w:tc>
          <w:tcPr>
            <w:tcW w:w="112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701C" w:rsidRPr="00650D05" w:rsidRDefault="0024701C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701C" w:rsidRPr="00650D05" w:rsidRDefault="0024701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4701C" w:rsidRPr="00650D05" w:rsidTr="00EB3B14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 xml:space="preserve">Телефоны </w:t>
            </w:r>
          </w:p>
        </w:tc>
        <w:tc>
          <w:tcPr>
            <w:tcW w:w="552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377-33-39 (12-23)</w:t>
            </w:r>
          </w:p>
        </w:tc>
        <w:tc>
          <w:tcPr>
            <w:tcW w:w="11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1F71" w:rsidRPr="00650D05" w:rsidTr="00650D05">
        <w:tc>
          <w:tcPr>
            <w:tcW w:w="1048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F71" w:rsidRPr="00650D05" w:rsidRDefault="001A1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Академическая презентация курса</w:t>
            </w:r>
          </w:p>
        </w:tc>
      </w:tr>
      <w:tr w:rsidR="001A1F71" w:rsidRPr="00650D05" w:rsidTr="00650D05"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F71" w:rsidRPr="00650D05" w:rsidRDefault="001A1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Цель дисциплины</w:t>
            </w:r>
          </w:p>
        </w:tc>
        <w:tc>
          <w:tcPr>
            <w:tcW w:w="38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F71" w:rsidRPr="00650D05" w:rsidRDefault="001A1F71" w:rsidP="00C80050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ar-SA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 обучения (РО)</w:t>
            </w:r>
            <w:r w:rsidRPr="00650D05">
              <w:rPr>
                <w:rFonts w:ascii="Times New Roman" w:hAnsi="Times New Roman"/>
                <w:sz w:val="28"/>
                <w:szCs w:val="28"/>
                <w:lang w:val="kk-KZ" w:eastAsia="ar-SA"/>
              </w:rPr>
              <w:t xml:space="preserve"> </w:t>
            </w:r>
          </w:p>
          <w:p w:rsidR="001A1F71" w:rsidRPr="00650D05" w:rsidRDefault="001A1F71" w:rsidP="00C80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8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F71" w:rsidRPr="00650D05" w:rsidRDefault="001A1F71" w:rsidP="00C80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 xml:space="preserve">Индикаторы достижения РО (ИД) </w:t>
            </w:r>
          </w:p>
          <w:p w:rsidR="001A1F71" w:rsidRPr="00650D05" w:rsidRDefault="001A1F71" w:rsidP="00C800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(на каждый РО не менее 2-х индикаторов)</w:t>
            </w:r>
          </w:p>
        </w:tc>
      </w:tr>
    </w:tbl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4039"/>
        <w:gridCol w:w="4182"/>
      </w:tblGrid>
      <w:tr w:rsidR="001A1F71" w:rsidRPr="00650D05" w:rsidTr="00650D05">
        <w:trPr>
          <w:trHeight w:val="41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A1F71" w:rsidRPr="00650D05" w:rsidRDefault="001A1F71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состоит в формировании и совершенствовании комплекса компетенций, обеспечивающих успешную профессиональную деятельность</w:t>
            </w:r>
            <w:r w:rsid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50D0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с 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применением немецкого языка.</w:t>
            </w:r>
          </w:p>
          <w:p w:rsidR="001A1F71" w:rsidRPr="00650D05" w:rsidRDefault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F71" w:rsidRPr="00650D05" w:rsidRDefault="001A1F71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РО 1.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Изучение дискурсивных способов выражения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фактуальной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, концептуальной и   подтекстовой информации в иноязычном тексте.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F71" w:rsidRPr="00650D05" w:rsidRDefault="001A1F71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1. Приобретение навыков самостоятельного поиска, и обобщение устного изложения учебного материала.</w:t>
            </w:r>
          </w:p>
          <w:p w:rsidR="001A1F71" w:rsidRPr="00650D05" w:rsidRDefault="001A1F71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Имеет представление о наиболее употребительных фонетических,</w:t>
            </w:r>
          </w:p>
          <w:p w:rsidR="001A1F71" w:rsidRPr="00650D05" w:rsidRDefault="001A1F71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 xml:space="preserve">лексических и грамматических явлениях, предусмотренных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lastRenderedPageBreak/>
              <w:t>данным уровнем.</w:t>
            </w:r>
          </w:p>
        </w:tc>
      </w:tr>
      <w:tr w:rsidR="001A1F71" w:rsidRPr="00650D05" w:rsidTr="00650D05">
        <w:trPr>
          <w:trHeight w:val="1392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1F71" w:rsidRPr="00650D05" w:rsidRDefault="001A1F71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71" w:rsidRPr="00650D05" w:rsidRDefault="001A1F71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РО 2.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Формирование коммуникативной компетентности понимания немецкоязычного дискурса как устного, так и письменного.</w:t>
            </w:r>
          </w:p>
        </w:tc>
        <w:tc>
          <w:tcPr>
            <w:tcW w:w="4182" w:type="dxa"/>
            <w:tcBorders>
              <w:left w:val="single" w:sz="4" w:space="0" w:color="000000"/>
              <w:right w:val="single" w:sz="4" w:space="0" w:color="000000"/>
            </w:tcBorders>
          </w:tcPr>
          <w:p w:rsidR="001A1F71" w:rsidRPr="00650D05" w:rsidRDefault="001A1F71" w:rsidP="001A1F71">
            <w:pPr>
              <w:pStyle w:val="a6"/>
              <w:tabs>
                <w:tab w:val="left" w:pos="209"/>
              </w:tabs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1. Классифицирует справочный и энциклопедический материал.</w:t>
            </w:r>
          </w:p>
          <w:p w:rsidR="001A1F71" w:rsidRPr="00650D05" w:rsidRDefault="001A1F71" w:rsidP="001A1F7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Использует цифровые технологии в изучении оцифрованных источников информации.</w:t>
            </w:r>
          </w:p>
        </w:tc>
      </w:tr>
      <w:tr w:rsidR="001A1F71" w:rsidRPr="00650D05" w:rsidTr="00650D05">
        <w:trPr>
          <w:trHeight w:val="1392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1F71" w:rsidRPr="00650D05" w:rsidRDefault="001A1F71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71" w:rsidRPr="00650D05" w:rsidRDefault="001A1F71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РО 3.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Развитие умения корректно строить речь на немецком языке, умения выбирать нужную коммуникативную схему, исходя из конкретной коммуникативной ситуации и характера отношений в соответствующей социальной и возрастной среде. </w:t>
            </w:r>
          </w:p>
        </w:tc>
        <w:tc>
          <w:tcPr>
            <w:tcW w:w="4182" w:type="dxa"/>
            <w:tcBorders>
              <w:left w:val="single" w:sz="4" w:space="0" w:color="000000"/>
              <w:right w:val="single" w:sz="4" w:space="0" w:color="000000"/>
            </w:tcBorders>
          </w:tcPr>
          <w:p w:rsidR="001A1F71" w:rsidRPr="00650D05" w:rsidRDefault="001A1F71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1A1F71" w:rsidRPr="00650D05" w:rsidRDefault="001A1F71" w:rsidP="001A1F7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Классифицирует специальные тексты на немецком языке.</w:t>
            </w:r>
          </w:p>
        </w:tc>
      </w:tr>
      <w:tr w:rsidR="001A1F71" w:rsidRPr="00650D05" w:rsidTr="00650D05">
        <w:trPr>
          <w:trHeight w:val="1392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71" w:rsidRPr="00650D05" w:rsidRDefault="001A1F71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71" w:rsidRPr="00650D05" w:rsidRDefault="001A1F71" w:rsidP="00650D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РО 4.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Развитие межкультурной восприимчивости и воспитание на этой основе готовности к разным формам международных контактов и сотрудничества. </w:t>
            </w:r>
          </w:p>
        </w:tc>
        <w:tc>
          <w:tcPr>
            <w:tcW w:w="4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71" w:rsidRPr="00650D05" w:rsidRDefault="001A1F71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:rsidR="001A1F71" w:rsidRPr="00650D05" w:rsidRDefault="001A1F71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Реализации компетентностного подхода.</w:t>
            </w:r>
          </w:p>
        </w:tc>
      </w:tr>
      <w:tr w:rsidR="001A1F71" w:rsidRPr="00650D05" w:rsidTr="00650D05">
        <w:trPr>
          <w:trHeight w:val="1392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71" w:rsidRPr="00650D05" w:rsidRDefault="001A1F71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71" w:rsidRPr="00650D05" w:rsidRDefault="00650D05" w:rsidP="001A1F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РО 5.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Выработка умений и навыков применения языковых знаний для решения профессиональных задач.</w:t>
            </w:r>
          </w:p>
        </w:tc>
        <w:tc>
          <w:tcPr>
            <w:tcW w:w="4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71" w:rsidRPr="00650D05" w:rsidRDefault="001A1F71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1. Владеет основами устного и письменного общения. </w:t>
            </w:r>
          </w:p>
          <w:p w:rsidR="001A1F71" w:rsidRPr="00650D05" w:rsidRDefault="001A1F71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Следует грамматическим и лексическим нормам</w:t>
            </w:r>
          </w:p>
          <w:p w:rsidR="001A1F71" w:rsidRPr="00650D05" w:rsidRDefault="001A1F71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изучаемого языка и активно использует его в устной и письменной речи.</w:t>
            </w:r>
          </w:p>
        </w:tc>
      </w:tr>
    </w:tbl>
    <w:tbl>
      <w:tblPr>
        <w:tblStyle w:val="1"/>
        <w:tblW w:w="104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8214"/>
      </w:tblGrid>
      <w:tr w:rsidR="00AC4EF1" w:rsidRPr="00650D05" w:rsidTr="00650D0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Пререквизиты</w:t>
            </w:r>
            <w:proofErr w:type="spellEnd"/>
            <w:r w:rsidRPr="00650D05">
              <w:rPr>
                <w:rFonts w:ascii="Times New Roman" w:hAnsi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постреквизиты</w:t>
            </w:r>
            <w:proofErr w:type="spellEnd"/>
          </w:p>
        </w:tc>
        <w:tc>
          <w:tcPr>
            <w:tcW w:w="8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2B2C3C" w:rsidP="00FC061A">
            <w:pPr>
              <w:suppressAutoHyphens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Студенты владеют навы</w:t>
            </w:r>
            <w:r w:rsidR="004C334D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ками </w:t>
            </w:r>
            <w:r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монологической и диалогической речи в ситуациях официального и неофициального</w:t>
            </w:r>
            <w:r w:rsidR="002E45F9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общения</w:t>
            </w:r>
            <w:r w:rsidR="00EA7DC8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; навыками </w:t>
            </w:r>
            <w:proofErr w:type="spellStart"/>
            <w:r w:rsidR="00F11CA0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аудирования</w:t>
            </w:r>
            <w:proofErr w:type="spellEnd"/>
            <w:r w:rsidR="00F11CA0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, чтения и письма в пределах языкового материала.</w:t>
            </w:r>
          </w:p>
          <w:p w:rsidR="007D57B4" w:rsidRPr="00650D05" w:rsidRDefault="007D57B4" w:rsidP="00FC061A">
            <w:pPr>
              <w:suppressAutoHyphens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Данная дисциплина формирует базовые </w:t>
            </w:r>
            <w:r w:rsidR="007A3542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знания, умения и навыки профессиональной деятельности</w:t>
            </w:r>
            <w:r w:rsidR="00AE2199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на немецком языке.</w:t>
            </w:r>
          </w:p>
        </w:tc>
      </w:tr>
      <w:tr w:rsidR="00AC4EF1" w:rsidRPr="00650D05" w:rsidTr="00650D0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bCs/>
                <w:sz w:val="28"/>
                <w:szCs w:val="28"/>
              </w:rPr>
              <w:t>Литература и ресурсы</w:t>
            </w:r>
          </w:p>
        </w:tc>
        <w:tc>
          <w:tcPr>
            <w:tcW w:w="8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</w:t>
            </w:r>
            <w:r w:rsidR="00540E0C" w:rsidRPr="00650D05">
              <w:rPr>
                <w:rFonts w:ascii="Times New Roman" w:hAnsi="Times New Roman"/>
                <w:sz w:val="28"/>
                <w:szCs w:val="28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Андреева К.А.,</w:t>
            </w:r>
            <w:r w:rsidR="00540E0C" w:rsidRPr="00650D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Борханова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Л.Р. Тесты по грамматике немецкого языка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для самостоятельной работы студентов: учебное пособие для студентов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специальностей 80102.65 «Мировая э</w:t>
            </w:r>
            <w:r w:rsidR="00583AA5">
              <w:rPr>
                <w:rFonts w:ascii="Times New Roman" w:hAnsi="Times New Roman"/>
                <w:sz w:val="28"/>
                <w:szCs w:val="28"/>
              </w:rPr>
              <w:t>кономика», 30602.65 «Связи с об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щественностью», 31202.65 «Перевод и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переводоведение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>». Саратов: СГСЭУ,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2008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</w:t>
            </w:r>
            <w:r w:rsidR="00D537AD" w:rsidRPr="00650D05">
              <w:rPr>
                <w:rFonts w:ascii="Times New Roman" w:hAnsi="Times New Roman"/>
                <w:sz w:val="28"/>
                <w:szCs w:val="28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Архипкина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Г.Д.,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Завгородняя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Г.С., </w:t>
            </w:r>
            <w:r w:rsidR="00583AA5">
              <w:rPr>
                <w:rFonts w:ascii="Times New Roman" w:hAnsi="Times New Roman"/>
                <w:sz w:val="28"/>
                <w:szCs w:val="28"/>
              </w:rPr>
              <w:t>Сарычева Г.П. Деловая корреспон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денция на немецком языке.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Geschäftskorrespondenz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>. М.: НИЦ ИНФРА-М,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2011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D537AD" w:rsidRPr="00650D05">
              <w:rPr>
                <w:rFonts w:ascii="Times New Roman" w:hAnsi="Times New Roman"/>
                <w:sz w:val="28"/>
                <w:szCs w:val="28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Бориско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Н.Ф. Бизне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с-курс немецкого языка: словарь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справочник. М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: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Логос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-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М</w:t>
            </w:r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, 2015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4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Aufderstraße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H., Müller J., Storz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Th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 Delfin. Arbeitsbuch. Lehrwerk für</w:t>
            </w:r>
            <w:r w:rsidR="00583AA5" w:rsidRPr="00583AA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Deutsch als Fremdsprache.</w:t>
            </w:r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München: Max </w:t>
            </w:r>
            <w:proofErr w:type="spellStart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5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Aufderstraße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H., Müller J., Storz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Th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 Delfin. Lehrbuch. Lehrwerk für</w:t>
            </w:r>
            <w:r w:rsidR="00583AA5" w:rsidRPr="00583AA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Deutsch als Fremdsprache.</w:t>
            </w:r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München: Max </w:t>
            </w:r>
            <w:proofErr w:type="spellStart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6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Dallapiazza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R.-M., Jan E. von,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Blüggel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B., Schümann A. Tangram aktuell 2</w:t>
            </w:r>
            <w:r w:rsidR="00583AA5" w:rsidRPr="00583AA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Lektion 5 – 8 Kursbuch + Arbeitsbuch.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2012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7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Dallapiazza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R.-M., Jan E. von, Schönherr T. Tangram aktuell 1 Lektion 1 –4 Kursbuch + Arbeitsbuch.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2013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Dallapiazza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R.-M., Jan E. von, Schönherr T. Tangram aktuell 1 Lektion 5 –8 Kursbuch + Arbeitsbuch.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2013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9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Dallapiazza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R.-M., Jan E. von, Schönherr T. Tangram aktuell 2 Lektion 1 –4 Kursbuch + Arbeitsbuch.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2013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10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Dialog Beruf 1 Deutsch als Fremdsprache für die Grundstufe. Ismaning: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2019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11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Fit für den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TestDaF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(Tipps und Übungen).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5419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2019</w:t>
            </w:r>
          </w:p>
          <w:p w:rsidR="00AA06D7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12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. 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Marktplatz. Deutsche Sprache in der </w:t>
            </w:r>
            <w:r w:rsidR="00583AA5">
              <w:rPr>
                <w:rFonts w:ascii="Times New Roman" w:hAnsi="Times New Roman"/>
                <w:sz w:val="28"/>
                <w:szCs w:val="28"/>
                <w:lang w:val="de-DE"/>
              </w:rPr>
              <w:t>Wirtschaft: Begleitbuch zur Hör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funkserie der Deutschen Welle. Köln: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Labonté</w:t>
            </w:r>
            <w:proofErr w:type="spellEnd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, Büro für Verlagsmarketing, 201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</w:p>
        </w:tc>
      </w:tr>
    </w:tbl>
    <w:tbl>
      <w:tblPr>
        <w:tblW w:w="1048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8214"/>
      </w:tblGrid>
      <w:tr w:rsidR="00AC4EF1" w:rsidRPr="00650D05" w:rsidTr="00650D0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Pr="00650D05" w:rsidRDefault="00AC4E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Правила академического поведения: 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ВНИМАНИЕ! 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Несоблюдение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дедлайнов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приводит к потере баллов!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Дедлайн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каждого задания </w:t>
            </w:r>
            <w:proofErr w:type="gram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указан</w:t>
            </w:r>
            <w:proofErr w:type="gram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календаре (графике) реализации содержания учебного курса, а также в МООК.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Академические ценности: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Недопустимы</w:t>
            </w:r>
            <w:proofErr w:type="gram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плагиат, подлог, использование шпаргалок, списывание на всех этапах контроля.</w:t>
            </w:r>
          </w:p>
          <w:p w:rsidR="00AC4EF1" w:rsidRPr="00650D05" w:rsidRDefault="00650D05" w:rsidP="00650D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- Студенты с ограниченными возможностями могут получать консультационную помощь по е-адресу cbeta67@mail.ru</w:t>
            </w:r>
          </w:p>
        </w:tc>
      </w:tr>
      <w:tr w:rsidR="00AC4EF1" w:rsidRPr="00650D05" w:rsidTr="00650D05">
        <w:trPr>
          <w:trHeight w:val="9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Pr="00650D05" w:rsidRDefault="00AC4E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Политика оценивания и аттестации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Pr="00650D05" w:rsidRDefault="00AC4E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Критериальное</w:t>
            </w:r>
            <w:proofErr w:type="spellEnd"/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оценивание: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сформированности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компетенций на рубежном контроле и экзаменах).</w:t>
            </w:r>
          </w:p>
          <w:p w:rsidR="00AC4EF1" w:rsidRPr="00650D05" w:rsidRDefault="00AC4E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Суммативное</w:t>
            </w:r>
            <w:proofErr w:type="spellEnd"/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оценивание: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50D05"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оценивание активности работы в аудитории (на </w:t>
            </w:r>
            <w:proofErr w:type="spellStart"/>
            <w:r w:rsidR="00650D05"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вебинаре</w:t>
            </w:r>
            <w:proofErr w:type="spellEnd"/>
            <w:r w:rsidR="00650D05" w:rsidRPr="00650D05">
              <w:rPr>
                <w:rFonts w:ascii="Times New Roman" w:hAnsi="Times New Roman"/>
                <w:sz w:val="28"/>
                <w:szCs w:val="28"/>
                <w:lang w:val="ru-RU"/>
              </w:rPr>
              <w:t>); оценивание выполненного задания.</w:t>
            </w:r>
          </w:p>
        </w:tc>
      </w:tr>
    </w:tbl>
    <w:p w:rsidR="00EB3B14" w:rsidRPr="00650D05" w:rsidRDefault="00EB3B14" w:rsidP="00EB3B1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C4EF1" w:rsidRPr="00650D05" w:rsidRDefault="00AC4EF1" w:rsidP="00AC4E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50D05">
        <w:rPr>
          <w:rFonts w:ascii="Times New Roman" w:hAnsi="Times New Roman"/>
          <w:b/>
          <w:sz w:val="28"/>
          <w:szCs w:val="28"/>
          <w:lang w:val="ru-RU"/>
        </w:rPr>
        <w:t>Календарь (график) реализации содержания учебного курса</w:t>
      </w:r>
    </w:p>
    <w:tbl>
      <w:tblPr>
        <w:tblStyle w:val="2"/>
        <w:tblW w:w="10339" w:type="dxa"/>
        <w:jc w:val="center"/>
        <w:tblInd w:w="-234" w:type="dxa"/>
        <w:tblLayout w:type="fixed"/>
        <w:tblLook w:val="01E0" w:firstRow="1" w:lastRow="1" w:firstColumn="1" w:lastColumn="1" w:noHBand="0" w:noVBand="0"/>
      </w:tblPr>
      <w:tblGrid>
        <w:gridCol w:w="842"/>
        <w:gridCol w:w="6955"/>
        <w:gridCol w:w="992"/>
        <w:gridCol w:w="1550"/>
      </w:tblGrid>
      <w:tr w:rsidR="00AC4EF1" w:rsidRPr="00650D05" w:rsidTr="00650D05">
        <w:trPr>
          <w:jc w:val="center"/>
        </w:trPr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Неде</w:t>
            </w:r>
            <w:r w:rsidRPr="00650D05">
              <w:rPr>
                <w:rFonts w:ascii="Times New Roman" w:hAnsi="Times New Roman"/>
                <w:sz w:val="28"/>
                <w:szCs w:val="28"/>
              </w:rPr>
              <w:lastRenderedPageBreak/>
              <w:t>ля / дата</w:t>
            </w:r>
          </w:p>
        </w:tc>
        <w:tc>
          <w:tcPr>
            <w:tcW w:w="6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lastRenderedPageBreak/>
              <w:t>Название темы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Кол-</w:t>
            </w:r>
            <w:r w:rsidRPr="00650D05">
              <w:rPr>
                <w:rFonts w:ascii="Times New Roman" w:hAnsi="Times New Roman"/>
                <w:sz w:val="28"/>
                <w:szCs w:val="28"/>
              </w:rPr>
              <w:lastRenderedPageBreak/>
              <w:t>во часов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lastRenderedPageBreak/>
              <w:t>Максимал</w:t>
            </w:r>
            <w:r w:rsidRPr="00650D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ьный балл </w:t>
            </w:r>
          </w:p>
        </w:tc>
      </w:tr>
      <w:tr w:rsidR="00AC4EF1" w:rsidRPr="00650D05" w:rsidTr="00650D05">
        <w:trPr>
          <w:trHeight w:val="397"/>
          <w:jc w:val="center"/>
        </w:trPr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EA5DBD" w:rsidP="00D4191B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  <w:t>1</w:t>
            </w:r>
            <w:r w:rsidR="00E52337" w:rsidRPr="00650D05"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  <w:t xml:space="preserve"> Lesen Sie den Text</w:t>
            </w:r>
            <w:r w:rsidR="00035459" w:rsidRPr="00650D05"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  <w:t>: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50D05"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  <w:t>Das Schulsystem in Deutschland.</w:t>
            </w:r>
            <w:r w:rsidR="00E52337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E52337" w:rsidRPr="00650D05"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  <w:t>2. Merken Sie sich folgende Lexik.</w:t>
            </w:r>
            <w:r w:rsidR="001C3BA1" w:rsidRPr="00650D05"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  <w:t xml:space="preserve"> 3.</w:t>
            </w:r>
            <w:r w:rsidR="00E52337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2526C3" w:rsidRPr="00650D05"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  <w:t>Beachten Sie Präpositionen</w:t>
            </w:r>
            <w:r w:rsidR="001C3BA1" w:rsidRPr="00650D05"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  <w:t>.</w:t>
            </w:r>
            <w:r w:rsidR="001C3BA1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1C3BA1" w:rsidRPr="00650D05"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  <w:t>4</w:t>
            </w:r>
            <w:r w:rsidR="00E36386" w:rsidRPr="00650D05"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  <w:t>.</w:t>
            </w:r>
            <w:r w:rsidR="001C3BA1" w:rsidRPr="00650D05"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  <w:t xml:space="preserve"> Ergänzen Sie die Präpositionen.</w:t>
            </w:r>
            <w:r w:rsidR="00E3638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E36386" w:rsidRPr="00650D05"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  <w:t>5. Übersetzen Sie ins Deutsche.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AC4EF1" w:rsidRPr="00650D05" w:rsidTr="00650D05">
        <w:trPr>
          <w:trHeight w:val="289"/>
          <w:jc w:val="center"/>
        </w:trPr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517000" w:rsidP="002072CE">
            <w:pPr>
              <w:snapToGrid w:val="0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Lesen Sie den Text</w:t>
            </w:r>
            <w:r w:rsidR="006619ED" w:rsidRPr="00650D05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 xml:space="preserve"> “</w:t>
            </w:r>
            <w:r w:rsidRPr="00650D05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 xml:space="preserve"> Die Berufsausbildung und das Hochschulwesen in Deutschland</w:t>
            </w:r>
            <w:r w:rsidR="006619ED" w:rsidRPr="00650D05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“</w:t>
            </w:r>
            <w:r w:rsidR="006A606B" w:rsidRPr="00650D05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.</w:t>
            </w:r>
            <w:r w:rsidR="00D4191B" w:rsidRPr="00650D05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 xml:space="preserve"> </w:t>
            </w:r>
            <w:r w:rsidR="006A606B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6A606B" w:rsidRPr="00650D05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Merken Sie sich Lexik.</w:t>
            </w:r>
            <w:r w:rsidR="006A606B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6A606B" w:rsidRPr="00650D05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Beantworten Sie die Fragen.</w:t>
            </w:r>
            <w:r w:rsidR="00012F10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012F10" w:rsidRPr="00650D05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Vergleichen Sie das deutsche Hochschulsystem mit</w:t>
            </w:r>
            <w:r w:rsidR="002072CE" w:rsidRPr="00650D05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 xml:space="preserve"> uns</w:t>
            </w:r>
            <w:r w:rsidR="00012F10" w:rsidRPr="00650D05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AC4EF1" w:rsidRPr="00650D05" w:rsidTr="00650D05">
        <w:trPr>
          <w:trHeight w:val="565"/>
          <w:jc w:val="center"/>
        </w:trPr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012F10" w:rsidP="00D4191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kk-KZ"/>
              </w:rPr>
            </w:pPr>
            <w:r w:rsidRPr="00650D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kk-KZ"/>
              </w:rPr>
              <w:t>Lesen Sie d</w:t>
            </w:r>
            <w:r w:rsidR="00F46248" w:rsidRPr="00650D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kk-KZ"/>
              </w:rPr>
              <w:t>ie Lerntipps, erzählen Sie nach “</w:t>
            </w:r>
            <w:r w:rsidR="00F46248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F46248" w:rsidRPr="00650D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kk-KZ"/>
              </w:rPr>
              <w:t>Lernen zu Lernen – die Lerntipps“.</w:t>
            </w:r>
            <w:r w:rsidR="00F46248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F46248" w:rsidRPr="00650D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kk-KZ"/>
              </w:rPr>
              <w:t>Spielen Sie Dialoge aufgrund d</w:t>
            </w:r>
            <w:r w:rsidR="009E6F74" w:rsidRPr="00650D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kk-KZ"/>
              </w:rPr>
              <w:t xml:space="preserve">es Textes: Sandra steht vor der </w:t>
            </w:r>
            <w:r w:rsidR="00F46248" w:rsidRPr="00650D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kk-KZ"/>
              </w:rPr>
              <w:t>Prüfung, ihre Freundin Erika gibt ihr Ratschläge.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15</w:t>
            </w:r>
          </w:p>
        </w:tc>
      </w:tr>
      <w:tr w:rsidR="00AC4EF1" w:rsidRPr="00650D05" w:rsidTr="00650D05">
        <w:trPr>
          <w:trHeight w:val="413"/>
          <w:jc w:val="center"/>
        </w:trPr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4</w:t>
            </w:r>
          </w:p>
        </w:tc>
        <w:tc>
          <w:tcPr>
            <w:tcW w:w="6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147978" w:rsidP="00D4191B">
            <w:pPr>
              <w:contextualSpacing/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</w:pPr>
            <w:r w:rsidRPr="00650D05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>Lesen Sie den Text. Wie könnte man diesen Text betiteln?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50D05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>Merken Sie sich</w:t>
            </w:r>
            <w:r w:rsidR="006F1F71" w:rsidRPr="00650D05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 xml:space="preserve"> Lexik.</w:t>
            </w:r>
            <w:r w:rsidR="006F1F71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6F1F71" w:rsidRPr="00650D05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>Beantworten Sie die Fragen.</w:t>
            </w:r>
            <w:r w:rsidR="006F1F71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6F1F71" w:rsidRPr="00650D05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>Schreiben Sie maximal fünf Adjekt</w:t>
            </w:r>
            <w:r w:rsidR="003A3C02" w:rsidRPr="00650D05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 xml:space="preserve">ive aus dem Kasten auf, die Sie </w:t>
            </w:r>
            <w:r w:rsidR="006F1F71" w:rsidRPr="00650D05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>nicht kennen.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snapToGri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AC4EF1" w:rsidRPr="00650D05" w:rsidTr="00650D05">
        <w:trPr>
          <w:trHeight w:val="423"/>
          <w:jc w:val="center"/>
        </w:trPr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6A4AA9" w:rsidP="00D4191B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Lesen Sie den Text, erzählen Sie i</w:t>
            </w:r>
            <w:r w:rsidR="00A900B1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hn nach „Typisch deutsch: Das </w:t>
            </w:r>
            <w:proofErr w:type="spellStart"/>
            <w:r w:rsidR="00A900B1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denken</w:t>
            </w:r>
            <w:proofErr w:type="spellEnd"/>
            <w:r w:rsidR="00A900B1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Touristen wirklich über uns“.</w:t>
            </w:r>
            <w:r w:rsidR="001C2FF5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A900B1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Besprechen Sie folgende Aussagen</w:t>
            </w:r>
            <w:r w:rsidR="003A3C02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in der Gruppe. Äußern Sie Ihre </w:t>
            </w:r>
            <w:r w:rsidR="00A900B1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Meinung.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AC4EF1" w:rsidRPr="00650D05" w:rsidTr="00650D05">
        <w:trPr>
          <w:trHeight w:val="1230"/>
          <w:jc w:val="center"/>
        </w:trPr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 w:rsidP="00D4191B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СРСП</w:t>
            </w:r>
            <w:r w:rsidRPr="00650D05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.  </w:t>
            </w:r>
            <w:r w:rsidR="007135B5" w:rsidRPr="00650D05">
              <w:rPr>
                <w:rFonts w:ascii="Times New Roman" w:hAnsi="Times New Roman"/>
                <w:b/>
                <w:sz w:val="28"/>
                <w:szCs w:val="28"/>
              </w:rPr>
              <w:t>Задания</w:t>
            </w:r>
            <w:r w:rsidR="007135B5" w:rsidRPr="00650D05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: </w:t>
            </w:r>
            <w:r w:rsidR="007874A9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1</w:t>
            </w:r>
            <w:r w:rsidR="00DE4A87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="007874A9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Was assoziieren Sie mit dem</w:t>
            </w:r>
            <w:r w:rsidR="009E6F74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7874A9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Begriff</w:t>
            </w:r>
            <w:r w:rsidR="009E6F74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7874A9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D</w:t>
            </w:r>
            <w:r w:rsidR="009E6F74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eutschland? Füllen Sie ein </w:t>
            </w:r>
            <w:proofErr w:type="spellStart"/>
            <w:r w:rsidR="007874A9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Assoziogramm</w:t>
            </w:r>
            <w:proofErr w:type="spellEnd"/>
            <w:r w:rsidR="007874A9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2D7E49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7874A9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auf. Versuchen Sie Ihre Assoziationen zu kommentieren.</w:t>
            </w:r>
            <w:r w:rsidR="00DE4A87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2 Wie sehen Sie einen Deutschen? L</w:t>
            </w:r>
            <w:r w:rsidR="002D7E49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esen Sie das Gedicht von Rudolf </w:t>
            </w:r>
            <w:r w:rsidR="00DE4A87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Otto </w:t>
            </w:r>
            <w:proofErr w:type="spellStart"/>
            <w:r w:rsidR="00DE4A87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Wiemer</w:t>
            </w:r>
            <w:proofErr w:type="spellEnd"/>
            <w:r w:rsidR="00DE4A87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 Bringen Sie Ihre Gefühle</w:t>
            </w:r>
            <w:r w:rsidR="005E1FA8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mit den folgenden Empfindungs</w:t>
            </w:r>
            <w:r w:rsidR="00DE4A87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wörtern zum Ausdruck.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25</w:t>
            </w:r>
          </w:p>
        </w:tc>
      </w:tr>
      <w:tr w:rsidR="00AC4EF1" w:rsidRPr="00650D05" w:rsidTr="00650D05">
        <w:trPr>
          <w:jc w:val="center"/>
        </w:trPr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5</w:t>
            </w:r>
          </w:p>
        </w:tc>
        <w:tc>
          <w:tcPr>
            <w:tcW w:w="6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 w:rsidP="00D4191B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650D05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РК</w:t>
            </w:r>
            <w:proofErr w:type="gramStart"/>
            <w:r w:rsidRPr="00650D05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1</w:t>
            </w:r>
            <w:proofErr w:type="gramEnd"/>
            <w:r w:rsidRPr="00650D05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100</w:t>
            </w:r>
          </w:p>
        </w:tc>
      </w:tr>
      <w:tr w:rsidR="00AC4EF1" w:rsidRPr="00650D05" w:rsidTr="00650D05">
        <w:trPr>
          <w:trHeight w:val="346"/>
          <w:jc w:val="center"/>
        </w:trPr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6</w:t>
            </w:r>
          </w:p>
        </w:tc>
        <w:tc>
          <w:tcPr>
            <w:tcW w:w="6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755D98" w:rsidP="00D4191B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1 Was leisten die einzelnen Versicherungen? Lesen Sie den folgenden</w:t>
            </w:r>
            <w:r w:rsidR="00EB3B14" w:rsidRPr="00EB3B14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Text “ Rentenversicherung</w:t>
            </w:r>
            <w:r w:rsidR="002B4F53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„.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15</w:t>
            </w:r>
          </w:p>
        </w:tc>
      </w:tr>
      <w:tr w:rsidR="00AC4EF1" w:rsidRPr="00650D05" w:rsidTr="00650D05">
        <w:trPr>
          <w:jc w:val="center"/>
        </w:trPr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7</w:t>
            </w:r>
          </w:p>
        </w:tc>
        <w:tc>
          <w:tcPr>
            <w:tcW w:w="6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837A4B" w:rsidP="00D4191B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Lesen Sie den Text“ Wie kann man den deutschen Sozialstaat retten?</w:t>
            </w:r>
            <w:r w:rsidR="003E61A4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“ Einige «Blogger» haben dar</w:t>
            </w:r>
            <w:r w:rsidR="000E6277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auf geantwortet. Lesen Sie ihre </w:t>
            </w:r>
            <w:r w:rsidR="003E61A4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Kommentare. Markieren Sie im Text die Argumente für und gegen Pro</w:t>
            </w:r>
            <w:r w:rsidR="00035F0C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f</w:t>
            </w:r>
            <w:r w:rsidR="003E61A4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essor</w:t>
            </w:r>
            <w:r w:rsidR="00035F0C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3E61A4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3E61A4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Snowers</w:t>
            </w:r>
            <w:proofErr w:type="spellEnd"/>
            <w:r w:rsidR="003E61A4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Ideen. Sammeln Sie pro und contra.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AC4EF1" w:rsidRPr="00650D05" w:rsidTr="00650D05">
        <w:trPr>
          <w:jc w:val="center"/>
        </w:trPr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</w:p>
        </w:tc>
        <w:tc>
          <w:tcPr>
            <w:tcW w:w="6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C32EAD" w:rsidP="00D4191B">
            <w:pPr>
              <w:contextualSpacing/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</w:pPr>
            <w:r w:rsidRPr="00650D05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 xml:space="preserve">Welche deutsche Feste </w:t>
            </w:r>
            <w:proofErr w:type="gramStart"/>
            <w:r w:rsidRPr="00650D05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>sind</w:t>
            </w:r>
            <w:proofErr w:type="gramEnd"/>
            <w:r w:rsidRPr="00650D05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 xml:space="preserve"> Ihnen bekannt?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50D05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>Übersetzen Sie ins Deutsche.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15</w:t>
            </w:r>
          </w:p>
        </w:tc>
      </w:tr>
      <w:tr w:rsidR="00AC4EF1" w:rsidRPr="00650D05" w:rsidTr="00650D05">
        <w:trPr>
          <w:jc w:val="center"/>
        </w:trPr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9</w:t>
            </w:r>
          </w:p>
        </w:tc>
        <w:tc>
          <w:tcPr>
            <w:tcW w:w="6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150597" w:rsidP="00D4191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kk-KZ"/>
              </w:rPr>
            </w:pPr>
            <w:r w:rsidRPr="00650D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kk-KZ"/>
              </w:rPr>
              <w:t>Lesen Sie den Text, erzählen Sie nach.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50D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kk-KZ"/>
              </w:rPr>
              <w:t xml:space="preserve"> Gibt es in </w:t>
            </w:r>
            <w:r w:rsidR="00950DB8" w:rsidRPr="00650D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kk-KZ"/>
              </w:rPr>
              <w:t>Ka</w:t>
            </w:r>
            <w:r w:rsidR="00522943" w:rsidRPr="00650D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kk-KZ"/>
              </w:rPr>
              <w:t>sa</w:t>
            </w:r>
            <w:r w:rsidR="00794F37" w:rsidRPr="00650D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kk-KZ"/>
              </w:rPr>
              <w:t>c</w:t>
            </w:r>
            <w:r w:rsidR="00522943" w:rsidRPr="00650D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kk-KZ"/>
              </w:rPr>
              <w:t xml:space="preserve">hstan </w:t>
            </w:r>
            <w:r w:rsidRPr="00650D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kk-KZ"/>
              </w:rPr>
              <w:t>ein Fest, das</w:t>
            </w:r>
            <w:r w:rsidR="00035F0C" w:rsidRPr="00650D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kk-KZ"/>
              </w:rPr>
              <w:t xml:space="preserve"> dem deutschen Karneval ähnlich </w:t>
            </w:r>
            <w:r w:rsidRPr="00650D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kk-KZ"/>
              </w:rPr>
              <w:t>ist?</w:t>
            </w:r>
            <w:r w:rsidR="00035F0C" w:rsidRPr="00650D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kk-KZ"/>
              </w:rPr>
              <w:t xml:space="preserve"> </w:t>
            </w:r>
            <w:r w:rsidRPr="00650D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kk-KZ"/>
              </w:rPr>
              <w:t xml:space="preserve"> Besprechen Sie Ihre Ergebnisse in der Gruppe.</w:t>
            </w:r>
            <w:r w:rsidR="00950DB8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950DB8" w:rsidRPr="00650D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kk-KZ"/>
              </w:rPr>
              <w:t>Erzählen Sie über Ihr Lieblingsfest in</w:t>
            </w:r>
            <w:r w:rsidR="00522943" w:rsidRPr="00650D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kk-KZ"/>
              </w:rPr>
              <w:t xml:space="preserve"> Kasach</w:t>
            </w:r>
            <w:r w:rsidR="00794F37" w:rsidRPr="00650D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kk-KZ"/>
              </w:rPr>
              <w:t>stan</w:t>
            </w:r>
            <w:r w:rsidR="00950DB8" w:rsidRPr="00650D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AC4EF1" w:rsidRPr="00650D05" w:rsidTr="00650D05">
        <w:trPr>
          <w:jc w:val="center"/>
        </w:trPr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F37" w:rsidRPr="00650D05" w:rsidRDefault="00794F37" w:rsidP="00D4191B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Welche Massenmedien benutzen Sie am meisten? Begründen Sie</w:t>
            </w:r>
          </w:p>
          <w:p w:rsidR="00AC4EF1" w:rsidRPr="00650D05" w:rsidRDefault="00794F37" w:rsidP="00D4191B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Ihre Auswahl.</w:t>
            </w:r>
            <w:r w:rsidR="00DF3AD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Warum sehen Sie fern? Nennen Sie die </w:t>
            </w:r>
            <w:r w:rsidR="00DF3ADD" w:rsidRPr="00650D05">
              <w:rPr>
                <w:rFonts w:ascii="Times New Roman" w:hAnsi="Times New Roman"/>
                <w:sz w:val="28"/>
                <w:szCs w:val="28"/>
                <w:lang w:val="de-DE"/>
              </w:rPr>
              <w:lastRenderedPageBreak/>
              <w:t>größten übe</w:t>
            </w:r>
            <w:r w:rsidR="00066E6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rregionalen Tages-, Wochen- und </w:t>
            </w:r>
            <w:r w:rsidR="00DF3AD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Sonntagszeitungen. Welche Zeitungen oder Zeitschriften in</w:t>
            </w:r>
            <w:r w:rsidR="00104EFF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unserem Land</w:t>
            </w:r>
            <w:r w:rsidR="00066E6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DF3AD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sind aus Ihrer Sicht Meinungsführer?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lastRenderedPageBreak/>
              <w:t>3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15</w:t>
            </w:r>
          </w:p>
        </w:tc>
      </w:tr>
      <w:tr w:rsidR="00AC4EF1" w:rsidRPr="00650D05" w:rsidTr="00650D05">
        <w:trPr>
          <w:trHeight w:val="415"/>
          <w:jc w:val="center"/>
        </w:trPr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lastRenderedPageBreak/>
              <w:t>10</w:t>
            </w:r>
          </w:p>
        </w:tc>
        <w:tc>
          <w:tcPr>
            <w:tcW w:w="6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EA5" w:rsidRPr="00650D05" w:rsidRDefault="00AC4EF1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/>
                <w:bCs/>
                <w:sz w:val="28"/>
                <w:szCs w:val="28"/>
                <w:lang w:val="de-DE" w:eastAsia="ar-SA"/>
              </w:rPr>
            </w:pPr>
            <w:r w:rsidRPr="00650D05"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ar-SA"/>
              </w:rPr>
              <w:t>СРСП</w:t>
            </w:r>
            <w:r w:rsidRPr="00650D05">
              <w:rPr>
                <w:rFonts w:ascii="Times New Roman" w:eastAsia="SimSun" w:hAnsi="Times New Roman"/>
                <w:sz w:val="28"/>
                <w:szCs w:val="28"/>
                <w:lang w:val="de-DE" w:eastAsia="ar-SA"/>
              </w:rPr>
              <w:t xml:space="preserve">. </w:t>
            </w:r>
            <w:r w:rsidRPr="00650D05">
              <w:rPr>
                <w:rFonts w:ascii="Times New Roman" w:eastAsia="SimSun" w:hAnsi="Times New Roman"/>
                <w:b/>
                <w:bCs/>
                <w:sz w:val="28"/>
                <w:szCs w:val="28"/>
                <w:lang w:val="de-DE" w:eastAsia="ar-SA"/>
              </w:rPr>
              <w:t xml:space="preserve"> </w:t>
            </w:r>
            <w:r w:rsidR="00472EA5" w:rsidRPr="00650D05"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ar-SA"/>
              </w:rPr>
              <w:t>Задания</w:t>
            </w:r>
            <w:r w:rsidR="00472EA5" w:rsidRPr="00650D05">
              <w:rPr>
                <w:rFonts w:ascii="Times New Roman" w:eastAsia="SimSun" w:hAnsi="Times New Roman"/>
                <w:b/>
                <w:bCs/>
                <w:sz w:val="28"/>
                <w:szCs w:val="28"/>
                <w:lang w:val="de-DE" w:eastAsia="ar-SA"/>
              </w:rPr>
              <w:t xml:space="preserve">: </w:t>
            </w:r>
          </w:p>
          <w:p w:rsidR="00472EA5" w:rsidRPr="00650D05" w:rsidRDefault="009359C0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sz w:val="28"/>
                <w:szCs w:val="28"/>
                <w:lang w:val="de-DE" w:eastAsia="ar-SA"/>
              </w:rPr>
            </w:pPr>
            <w:r w:rsidRPr="00650D05">
              <w:rPr>
                <w:rFonts w:ascii="Times New Roman" w:eastAsia="SimSun" w:hAnsi="Times New Roman"/>
                <w:bCs/>
                <w:sz w:val="28"/>
                <w:szCs w:val="28"/>
                <w:lang w:val="de-DE" w:eastAsia="ar-SA"/>
              </w:rPr>
              <w:t>1.</w:t>
            </w:r>
            <w:r w:rsidR="00CA113B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CA113B" w:rsidRPr="00650D05">
              <w:rPr>
                <w:rFonts w:ascii="Times New Roman" w:eastAsia="SimSun" w:hAnsi="Times New Roman"/>
                <w:bCs/>
                <w:sz w:val="28"/>
                <w:szCs w:val="28"/>
                <w:lang w:val="de-DE" w:eastAsia="ar-SA"/>
              </w:rPr>
              <w:t>Was können Sie über die einzelnen Versicherungen in Deutschland</w:t>
            </w:r>
            <w:r w:rsidR="00EB3B14" w:rsidRPr="00EB3B14">
              <w:rPr>
                <w:rFonts w:ascii="Times New Roman" w:eastAsia="SimSun" w:hAnsi="Times New Roman"/>
                <w:bCs/>
                <w:sz w:val="28"/>
                <w:szCs w:val="28"/>
                <w:lang w:val="de-DE" w:eastAsia="ar-SA"/>
              </w:rPr>
              <w:t xml:space="preserve"> </w:t>
            </w:r>
            <w:r w:rsidR="00CA113B" w:rsidRPr="00650D05">
              <w:rPr>
                <w:rFonts w:ascii="Times New Roman" w:eastAsia="SimSun" w:hAnsi="Times New Roman"/>
                <w:bCs/>
                <w:sz w:val="28"/>
                <w:szCs w:val="28"/>
                <w:lang w:val="de-DE" w:eastAsia="ar-SA"/>
              </w:rPr>
              <w:t>erzählen?</w:t>
            </w:r>
          </w:p>
          <w:p w:rsidR="00472EA5" w:rsidRPr="00650D05" w:rsidRDefault="009359C0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sz w:val="28"/>
                <w:szCs w:val="28"/>
                <w:lang w:val="de-DE" w:eastAsia="ar-SA"/>
              </w:rPr>
            </w:pPr>
            <w:r w:rsidRPr="00650D05">
              <w:rPr>
                <w:rFonts w:ascii="Times New Roman" w:eastAsia="SimSun" w:hAnsi="Times New Roman"/>
                <w:bCs/>
                <w:sz w:val="28"/>
                <w:szCs w:val="28"/>
                <w:lang w:val="de-DE" w:eastAsia="ar-SA"/>
              </w:rPr>
              <w:t>2.</w:t>
            </w:r>
            <w:r w:rsidR="00FF0F1C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FF0F1C" w:rsidRPr="00650D05">
              <w:rPr>
                <w:rFonts w:ascii="Times New Roman" w:eastAsia="SimSun" w:hAnsi="Times New Roman"/>
                <w:bCs/>
                <w:sz w:val="28"/>
                <w:szCs w:val="28"/>
                <w:lang w:val="de-DE" w:eastAsia="ar-SA"/>
              </w:rPr>
              <w:t>Beantworten Sie die Fragen.</w:t>
            </w:r>
          </w:p>
          <w:p w:rsidR="00AC4EF1" w:rsidRPr="00650D05" w:rsidRDefault="00472EA5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sz w:val="28"/>
                <w:szCs w:val="28"/>
                <w:lang w:val="de-DE" w:eastAsia="ar-SA"/>
              </w:rPr>
            </w:pPr>
            <w:r w:rsidRPr="00650D05">
              <w:rPr>
                <w:rFonts w:ascii="Times New Roman" w:eastAsia="SimSun" w:hAnsi="Times New Roman"/>
                <w:bCs/>
                <w:sz w:val="28"/>
                <w:szCs w:val="28"/>
                <w:lang w:val="de-DE" w:eastAsia="ar-SA"/>
              </w:rPr>
              <w:t>3</w:t>
            </w:r>
            <w:r w:rsidR="009359C0" w:rsidRPr="00650D05">
              <w:rPr>
                <w:rFonts w:ascii="Times New Roman" w:eastAsia="SimSun" w:hAnsi="Times New Roman"/>
                <w:bCs/>
                <w:sz w:val="28"/>
                <w:szCs w:val="28"/>
                <w:lang w:val="de-DE" w:eastAsia="ar-SA"/>
              </w:rPr>
              <w:t xml:space="preserve">. </w:t>
            </w:r>
            <w:r w:rsidR="00FF0F1C" w:rsidRPr="00650D05">
              <w:rPr>
                <w:rFonts w:ascii="Times New Roman" w:eastAsia="SimSun" w:hAnsi="Times New Roman"/>
                <w:bCs/>
                <w:sz w:val="28"/>
                <w:szCs w:val="28"/>
                <w:lang w:val="de-DE" w:eastAsia="ar-SA"/>
              </w:rPr>
              <w:t>Merken Sie sich folgende:</w:t>
            </w:r>
            <w:r w:rsidR="007314D7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7314D7" w:rsidRPr="00650D05">
              <w:rPr>
                <w:rFonts w:ascii="Times New Roman" w:eastAsia="SimSun" w:hAnsi="Times New Roman"/>
                <w:bCs/>
                <w:sz w:val="28"/>
                <w:szCs w:val="28"/>
                <w:lang w:val="de-DE" w:eastAsia="ar-SA"/>
              </w:rPr>
              <w:t>Krankenversicherung, Unfallversicherung</w:t>
            </w:r>
            <w:r w:rsidR="00224218" w:rsidRPr="00650D05">
              <w:rPr>
                <w:rFonts w:ascii="Times New Roman" w:eastAsia="SimSun" w:hAnsi="Times New Roman"/>
                <w:bCs/>
                <w:sz w:val="28"/>
                <w:szCs w:val="28"/>
                <w:lang w:val="de-DE" w:eastAsia="ar-SA"/>
              </w:rPr>
              <w:t>,</w:t>
            </w:r>
            <w:r w:rsidR="00224218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224218" w:rsidRPr="00650D05">
              <w:rPr>
                <w:rFonts w:ascii="Times New Roman" w:eastAsia="SimSun" w:hAnsi="Times New Roman"/>
                <w:bCs/>
                <w:sz w:val="28"/>
                <w:szCs w:val="28"/>
                <w:lang w:val="de-DE" w:eastAsia="ar-SA"/>
              </w:rPr>
              <w:t>Arbeitslosenversicherung,</w:t>
            </w:r>
            <w:r w:rsidR="00224218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224218" w:rsidRPr="00650D05">
              <w:rPr>
                <w:rFonts w:ascii="Times New Roman" w:eastAsia="SimSun" w:hAnsi="Times New Roman"/>
                <w:bCs/>
                <w:sz w:val="28"/>
                <w:szCs w:val="28"/>
                <w:lang w:val="de-DE" w:eastAsia="ar-SA"/>
              </w:rPr>
              <w:t>Pflegeversicherung.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AC4EF1" w:rsidRPr="00650D05" w:rsidTr="00650D05">
        <w:trPr>
          <w:jc w:val="center"/>
        </w:trPr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 w:rsidP="00D4191B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650D05">
              <w:rPr>
                <w:rFonts w:ascii="Times New Roman" w:hAnsi="Times New Roman"/>
                <w:b/>
                <w:bCs/>
                <w:sz w:val="28"/>
                <w:szCs w:val="28"/>
              </w:rPr>
              <w:t>РК  (МТ)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AC4EF1" w:rsidRPr="00650D05" w:rsidTr="00650D05">
        <w:trPr>
          <w:jc w:val="center"/>
        </w:trPr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3A6768" w:rsidP="00D4191B">
            <w:pPr>
              <w:contextualSpacing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Lesen Sie den Text “ Massenmedien in Deutschland“. Antworten Sie auf die Fragen.</w:t>
            </w:r>
            <w:r w:rsidR="000D770B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Übersetzen Sie ins Deutsche.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AC4EF1" w:rsidRPr="00650D05" w:rsidTr="00650D05">
        <w:trPr>
          <w:jc w:val="center"/>
        </w:trPr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F30851" w:rsidP="00D4191B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Lesen Sie den Text „Deutschland und Internet“. Sind Sie ein Internetnutzer? Was i</w:t>
            </w:r>
            <w:r w:rsidR="00066E6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st bei Ihnen im Internet beson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ders beliebt? Wie oft sind Sie online?</w:t>
            </w:r>
            <w:r w:rsidR="00066E6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Welche Online-Dienste benutzen 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Sie?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15</w:t>
            </w:r>
          </w:p>
        </w:tc>
      </w:tr>
      <w:tr w:rsidR="00AC4EF1" w:rsidRPr="00650D05" w:rsidTr="00650D05">
        <w:trPr>
          <w:trHeight w:val="232"/>
          <w:jc w:val="center"/>
        </w:trPr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13</w:t>
            </w:r>
          </w:p>
        </w:tc>
        <w:tc>
          <w:tcPr>
            <w:tcW w:w="6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B4382" w:rsidP="00D4191B">
            <w:pPr>
              <w:contextualSpacing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Lesen Sie den Text. Wie könnte man diesen Text betiteln? Geben Sie verschiedene Antworten auf die Fragen.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AC4EF1" w:rsidRPr="00650D05" w:rsidTr="00650D05">
        <w:trPr>
          <w:jc w:val="center"/>
        </w:trPr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883ED9" w:rsidP="00D4191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kk-KZ"/>
              </w:rPr>
            </w:pPr>
            <w:r w:rsidRPr="00650D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kk-KZ"/>
              </w:rPr>
              <w:t>Lesen Sie den</w:t>
            </w:r>
            <w:r w:rsidR="00D02130" w:rsidRPr="00650D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kk-KZ"/>
              </w:rPr>
              <w:t xml:space="preserve"> Text und erzählen Sie ihn nach“</w:t>
            </w:r>
            <w:r w:rsidR="00D02130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D02130" w:rsidRPr="00650D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kk-KZ"/>
              </w:rPr>
              <w:t>Der Garten“.</w:t>
            </w:r>
            <w:r w:rsidR="00D02130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D02130" w:rsidRPr="00650D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kk-KZ"/>
              </w:rPr>
              <w:t>Haben Sie, Ihre Eltern oder Beka</w:t>
            </w:r>
            <w:r w:rsidR="00246DD5" w:rsidRPr="00650D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kk-KZ"/>
              </w:rPr>
              <w:t>nnten einen Garten? Gibt es Un</w:t>
            </w:r>
            <w:r w:rsidR="00D02130" w:rsidRPr="00650D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kk-KZ"/>
              </w:rPr>
              <w:t>terschiede zu einem deutschen Garten?</w:t>
            </w:r>
            <w:r w:rsidR="00A10C89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A10C89" w:rsidRPr="00650D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kk-KZ"/>
              </w:rPr>
              <w:t>Stellen Sie sich vor, Ihr Freund w</w:t>
            </w:r>
            <w:r w:rsidR="00246DD5" w:rsidRPr="00650D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kk-KZ"/>
              </w:rPr>
              <w:t xml:space="preserve">ill eine Reise nach Deutschland </w:t>
            </w:r>
            <w:r w:rsidR="00A10C89" w:rsidRPr="00650D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de-DE" w:eastAsia="kk-KZ"/>
              </w:rPr>
              <w:t>unternehmen, machen Sie ihn mit dem Wohnen in Deutschland bekannt.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AC4EF1" w:rsidRPr="00650D05" w:rsidTr="00650D05">
        <w:trPr>
          <w:jc w:val="center"/>
        </w:trPr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10C89" w:rsidP="00D4191B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Welches Essen assoziieren Sie mit den Deutschen? Stellen Sie sich vor: Ihre Mutter m</w:t>
            </w:r>
            <w:r w:rsidR="00246DD5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öchte z.B. Kartoffelklöße zube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reiten. Erklären Sie bitte ihr, was sie alles machen muss.</w:t>
            </w:r>
            <w:r w:rsidR="004540E5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Spielen Sie Dialoge. Ihre Freundin möchte z.B. Beerenka</w:t>
            </w:r>
            <w:r w:rsidR="00246DD5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ltschale </w:t>
            </w:r>
            <w:r w:rsidR="004540E5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zubereiten. Erklären Sie bitte ihr, </w:t>
            </w:r>
            <w:r w:rsidR="00246DD5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was sie alles machen muss. Ihre </w:t>
            </w:r>
            <w:r w:rsidR="004540E5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Freundin antwortet, was sie gemacht hat.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15</w:t>
            </w:r>
          </w:p>
        </w:tc>
      </w:tr>
      <w:tr w:rsidR="00AC4EF1" w:rsidRPr="00650D05" w:rsidTr="00650D05">
        <w:trPr>
          <w:trHeight w:val="645"/>
          <w:jc w:val="center"/>
        </w:trPr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15</w:t>
            </w:r>
          </w:p>
        </w:tc>
        <w:tc>
          <w:tcPr>
            <w:tcW w:w="6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sz w:val="28"/>
                <w:szCs w:val="28"/>
                <w:lang w:val="de-DE"/>
              </w:rPr>
            </w:pPr>
            <w:r w:rsidRPr="00650D05">
              <w:rPr>
                <w:rFonts w:ascii="Times New Roman" w:eastAsia="SimSun" w:hAnsi="Times New Roman"/>
                <w:b/>
                <w:bCs/>
                <w:sz w:val="28"/>
                <w:szCs w:val="28"/>
              </w:rPr>
              <w:t>СРСП</w:t>
            </w:r>
            <w:r w:rsidRPr="00650D05">
              <w:rPr>
                <w:rFonts w:ascii="Times New Roman" w:eastAsia="SimSun" w:hAnsi="Times New Roman"/>
                <w:b/>
                <w:bCs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eastAsia="SimSun" w:hAnsi="Times New Roman"/>
                <w:bCs/>
                <w:sz w:val="28"/>
                <w:szCs w:val="28"/>
                <w:lang w:val="de-DE"/>
              </w:rPr>
              <w:t xml:space="preserve">  </w:t>
            </w:r>
          </w:p>
          <w:p w:rsidR="00745417" w:rsidRPr="00650D05" w:rsidRDefault="00745417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sz w:val="28"/>
                <w:szCs w:val="28"/>
                <w:lang w:val="de-DE"/>
              </w:rPr>
            </w:pPr>
            <w:r w:rsidRPr="00650D05">
              <w:rPr>
                <w:rFonts w:ascii="Times New Roman" w:eastAsia="SimSun" w:hAnsi="Times New Roman"/>
                <w:bCs/>
                <w:sz w:val="28"/>
                <w:szCs w:val="28"/>
                <w:lang w:val="de-DE"/>
              </w:rPr>
              <w:t>1.</w:t>
            </w:r>
            <w:r w:rsidR="004F76B8" w:rsidRPr="00650D05">
              <w:rPr>
                <w:rFonts w:ascii="Times New Roman" w:eastAsia="SimSun" w:hAnsi="Times New Roman"/>
                <w:bCs/>
                <w:sz w:val="28"/>
                <w:szCs w:val="28"/>
                <w:lang w:val="de-DE"/>
              </w:rPr>
              <w:t xml:space="preserve"> Erzählen Sie über das Wohnen in Deutschland. Vergleichen Sie</w:t>
            </w:r>
            <w:r w:rsidR="00EB3B14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 </w:t>
            </w:r>
            <w:r w:rsidR="00170E00" w:rsidRPr="00650D05">
              <w:rPr>
                <w:rFonts w:ascii="Times New Roman" w:eastAsia="SimSun" w:hAnsi="Times New Roman"/>
                <w:bCs/>
                <w:sz w:val="28"/>
                <w:szCs w:val="28"/>
                <w:lang w:val="de-DE"/>
              </w:rPr>
              <w:t>m</w:t>
            </w:r>
            <w:r w:rsidR="004F76B8" w:rsidRPr="00650D05">
              <w:rPr>
                <w:rFonts w:ascii="Times New Roman" w:eastAsia="SimSun" w:hAnsi="Times New Roman"/>
                <w:bCs/>
                <w:sz w:val="28"/>
                <w:szCs w:val="28"/>
                <w:lang w:val="de-DE"/>
              </w:rPr>
              <w:t>it</w:t>
            </w:r>
            <w:r w:rsidR="00170E00" w:rsidRPr="00650D05">
              <w:rPr>
                <w:rFonts w:ascii="Times New Roman" w:eastAsia="SimSun" w:hAnsi="Times New Roman"/>
                <w:bCs/>
                <w:sz w:val="28"/>
                <w:szCs w:val="28"/>
                <w:lang w:val="de-DE"/>
              </w:rPr>
              <w:t xml:space="preserve"> Kasachstan</w:t>
            </w:r>
            <w:r w:rsidR="004F76B8" w:rsidRPr="00650D05">
              <w:rPr>
                <w:rFonts w:ascii="Times New Roman" w:eastAsia="SimSun" w:hAnsi="Times New Roman"/>
                <w:bCs/>
                <w:sz w:val="28"/>
                <w:szCs w:val="28"/>
                <w:lang w:val="de-DE"/>
              </w:rPr>
              <w:t>.</w:t>
            </w:r>
            <w:r w:rsidR="00170E00" w:rsidRPr="00650D05">
              <w:rPr>
                <w:rFonts w:ascii="Times New Roman" w:eastAsia="SimSun" w:hAnsi="Times New Roman"/>
                <w:bCs/>
                <w:sz w:val="28"/>
                <w:szCs w:val="28"/>
                <w:lang w:val="de-DE"/>
              </w:rPr>
              <w:t xml:space="preserve"> </w:t>
            </w:r>
            <w:r w:rsidRPr="00650D05">
              <w:rPr>
                <w:rFonts w:ascii="Times New Roman" w:eastAsia="SimSun" w:hAnsi="Times New Roman"/>
                <w:bCs/>
                <w:sz w:val="28"/>
                <w:szCs w:val="28"/>
                <w:lang w:val="de-DE"/>
              </w:rPr>
              <w:t xml:space="preserve">2. </w:t>
            </w:r>
            <w:r w:rsidR="00883ED9" w:rsidRPr="00650D05">
              <w:rPr>
                <w:rFonts w:ascii="Times New Roman" w:eastAsia="SimSun" w:hAnsi="Times New Roman"/>
                <w:bCs/>
                <w:sz w:val="28"/>
                <w:szCs w:val="28"/>
                <w:lang w:val="de-DE"/>
              </w:rPr>
              <w:t>Machen Sie eine Vergleichstabelle, bes</w:t>
            </w:r>
            <w:r w:rsidR="00246DD5" w:rsidRPr="00650D05">
              <w:rPr>
                <w:rFonts w:ascii="Times New Roman" w:eastAsia="SimSun" w:hAnsi="Times New Roman"/>
                <w:bCs/>
                <w:sz w:val="28"/>
                <w:szCs w:val="28"/>
                <w:lang w:val="de-DE"/>
              </w:rPr>
              <w:t xml:space="preserve">prechen Sie Ihre Ergebnisse </w:t>
            </w:r>
            <w:r w:rsidR="00883ED9" w:rsidRPr="00650D05">
              <w:rPr>
                <w:rFonts w:ascii="Times New Roman" w:eastAsia="SimSun" w:hAnsi="Times New Roman"/>
                <w:bCs/>
                <w:sz w:val="28"/>
                <w:szCs w:val="28"/>
                <w:lang w:val="de-DE"/>
              </w:rPr>
              <w:t>im Plenum.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rFonts w:ascii="Times New Roman" w:hAnsi="Times New Roman"/>
                <w:caps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caps/>
                <w:sz w:val="28"/>
                <w:szCs w:val="28"/>
                <w:lang w:val="de-DE"/>
              </w:rPr>
              <w:t>25</w:t>
            </w:r>
          </w:p>
        </w:tc>
      </w:tr>
      <w:tr w:rsidR="00AC4EF1" w:rsidRPr="00650D05" w:rsidTr="00650D05">
        <w:trPr>
          <w:jc w:val="center"/>
        </w:trPr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15</w:t>
            </w:r>
          </w:p>
        </w:tc>
        <w:tc>
          <w:tcPr>
            <w:tcW w:w="6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de-DE" w:eastAsia="ar-SA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РК</w:t>
            </w:r>
            <w:r w:rsidRPr="00650D05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AC4EF1" w:rsidRPr="00650D05" w:rsidTr="00650D05">
        <w:trPr>
          <w:jc w:val="center"/>
        </w:trPr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6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 xml:space="preserve">Экзамен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jc w:val="center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100</w:t>
            </w:r>
          </w:p>
        </w:tc>
      </w:tr>
    </w:tbl>
    <w:p w:rsidR="00EB3B14" w:rsidRPr="00EB3B14" w:rsidRDefault="00AC4EF1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sz w:val="28"/>
          <w:szCs w:val="28"/>
          <w:lang w:val="ru-RU"/>
        </w:rPr>
        <w:t>Декан</w:t>
      </w:r>
      <w:r w:rsidRPr="00EB3B14">
        <w:rPr>
          <w:rFonts w:ascii="Times New Roman" w:hAnsi="Times New Roman"/>
          <w:sz w:val="28"/>
          <w:szCs w:val="28"/>
          <w:lang w:val="ru-RU"/>
        </w:rPr>
        <w:t xml:space="preserve">                                      </w:t>
      </w:r>
      <w:r w:rsidR="00246DD5" w:rsidRPr="00EB3B14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EB3B14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="00650D05" w:rsidRPr="00EB3B1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C12A0" w:rsidRPr="00650D05">
        <w:rPr>
          <w:rFonts w:ascii="Times New Roman" w:hAnsi="Times New Roman"/>
          <w:sz w:val="28"/>
          <w:szCs w:val="28"/>
        </w:rPr>
        <w:t>Б.У. Джолдасбекова</w:t>
      </w:r>
    </w:p>
    <w:p w:rsidR="00AC4EF1" w:rsidRPr="00650D05" w:rsidRDefault="00AC4EF1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sz w:val="28"/>
          <w:szCs w:val="28"/>
          <w:lang w:val="ru-RU"/>
        </w:rPr>
        <w:t xml:space="preserve">Председатель </w:t>
      </w:r>
      <w:proofErr w:type="spellStart"/>
      <w:r w:rsidRPr="00650D05">
        <w:rPr>
          <w:rFonts w:ascii="Times New Roman" w:hAnsi="Times New Roman"/>
          <w:sz w:val="28"/>
          <w:szCs w:val="28"/>
          <w:lang w:val="ru-RU"/>
        </w:rPr>
        <w:t>методбюро</w:t>
      </w:r>
      <w:proofErr w:type="spellEnd"/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="00246DD5" w:rsidRPr="00650D05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650D05"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 w:rsidRPr="00650D0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C12A0" w:rsidRPr="00650D05">
        <w:rPr>
          <w:rFonts w:ascii="Times New Roman" w:hAnsi="Times New Roman"/>
          <w:sz w:val="28"/>
          <w:szCs w:val="28"/>
          <w:lang w:val="ru-RU"/>
        </w:rPr>
        <w:t xml:space="preserve">Л.В </w:t>
      </w:r>
      <w:proofErr w:type="spellStart"/>
      <w:r w:rsidR="008C12A0" w:rsidRPr="00650D05">
        <w:rPr>
          <w:rFonts w:ascii="Times New Roman" w:hAnsi="Times New Roman"/>
          <w:sz w:val="28"/>
          <w:szCs w:val="28"/>
          <w:lang w:val="ru-RU"/>
        </w:rPr>
        <w:t>Екшембеева</w:t>
      </w:r>
      <w:proofErr w:type="spellEnd"/>
      <w:r w:rsidR="00EB3B14">
        <w:rPr>
          <w:rFonts w:ascii="Times New Roman" w:hAnsi="Times New Roman"/>
          <w:sz w:val="28"/>
          <w:szCs w:val="28"/>
          <w:lang w:val="ru-RU"/>
        </w:rPr>
        <w:tab/>
      </w:r>
      <w:r w:rsidR="00EB3B14">
        <w:rPr>
          <w:rFonts w:ascii="Times New Roman" w:hAnsi="Times New Roman"/>
          <w:sz w:val="28"/>
          <w:szCs w:val="28"/>
          <w:lang w:val="ru-RU"/>
        </w:rPr>
        <w:tab/>
      </w:r>
    </w:p>
    <w:p w:rsidR="00AC4EF1" w:rsidRPr="00650D05" w:rsidRDefault="00AC4EF1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sz w:val="28"/>
          <w:szCs w:val="28"/>
          <w:lang w:val="ru-RU"/>
        </w:rPr>
        <w:t>Заведующий кафедрой</w:t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="00246DD5" w:rsidRPr="00650D05">
        <w:rPr>
          <w:rFonts w:ascii="Times New Roman" w:hAnsi="Times New Roman"/>
          <w:sz w:val="28"/>
          <w:szCs w:val="28"/>
          <w:lang w:val="ru-RU"/>
        </w:rPr>
        <w:t xml:space="preserve">                                      </w:t>
      </w:r>
      <w:r w:rsidRPr="00650D05">
        <w:rPr>
          <w:rFonts w:ascii="Times New Roman" w:hAnsi="Times New Roman"/>
          <w:sz w:val="28"/>
          <w:szCs w:val="28"/>
          <w:lang w:val="ru-RU"/>
        </w:rPr>
        <w:t xml:space="preserve"> М.М.</w:t>
      </w:r>
      <w:r w:rsidR="00B54B56" w:rsidRPr="00650D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B3B14">
        <w:rPr>
          <w:rFonts w:ascii="Times New Roman" w:hAnsi="Times New Roman"/>
          <w:sz w:val="28"/>
          <w:szCs w:val="28"/>
          <w:lang w:val="ru-RU"/>
        </w:rPr>
        <w:t>Аймагамбетова</w:t>
      </w:r>
      <w:proofErr w:type="spellEnd"/>
      <w:r w:rsidR="00B54B56" w:rsidRPr="00650D05">
        <w:rPr>
          <w:rFonts w:ascii="Times New Roman" w:hAnsi="Times New Roman"/>
          <w:sz w:val="28"/>
          <w:szCs w:val="28"/>
          <w:lang w:val="ru-RU"/>
        </w:rPr>
        <w:tab/>
        <w:t xml:space="preserve">               </w:t>
      </w:r>
    </w:p>
    <w:p w:rsidR="00707930" w:rsidRPr="00EB3B14" w:rsidRDefault="00AC4EF1">
      <w:pPr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sz w:val="28"/>
          <w:szCs w:val="28"/>
          <w:lang w:val="ru-RU"/>
        </w:rPr>
        <w:t>Лектор</w:t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="00B54B56" w:rsidRPr="00650D05">
        <w:rPr>
          <w:rFonts w:ascii="Times New Roman" w:hAnsi="Times New Roman"/>
          <w:sz w:val="28"/>
          <w:szCs w:val="28"/>
          <w:lang w:val="de-DE"/>
        </w:rPr>
        <w:t xml:space="preserve">            </w:t>
      </w:r>
      <w:r w:rsidR="00650D05">
        <w:rPr>
          <w:rFonts w:ascii="Times New Roman" w:hAnsi="Times New Roman"/>
          <w:sz w:val="28"/>
          <w:szCs w:val="28"/>
          <w:lang w:val="de-DE"/>
        </w:rPr>
        <w:t xml:space="preserve">                   </w:t>
      </w:r>
      <w:r w:rsidR="00AD0329" w:rsidRPr="00650D05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Pr="00650D05">
        <w:rPr>
          <w:rFonts w:ascii="Times New Roman" w:hAnsi="Times New Roman"/>
          <w:sz w:val="28"/>
          <w:szCs w:val="28"/>
          <w:lang w:val="ru-RU"/>
        </w:rPr>
        <w:t>С.В.</w:t>
      </w:r>
      <w:r w:rsidR="00B54B56" w:rsidRPr="00650D05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50D05">
        <w:rPr>
          <w:rFonts w:ascii="Times New Roman" w:hAnsi="Times New Roman"/>
          <w:sz w:val="28"/>
          <w:szCs w:val="28"/>
          <w:lang w:val="ru-RU"/>
        </w:rPr>
        <w:t>Новикова</w:t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</w:p>
    <w:sectPr w:rsidR="00707930" w:rsidRPr="00EB3B14" w:rsidSect="004A710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26304"/>
    <w:multiLevelType w:val="hybridMultilevel"/>
    <w:tmpl w:val="88547908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F1"/>
    <w:rsid w:val="00010E6D"/>
    <w:rsid w:val="00012F10"/>
    <w:rsid w:val="00024A76"/>
    <w:rsid w:val="00024C54"/>
    <w:rsid w:val="0002753B"/>
    <w:rsid w:val="00035459"/>
    <w:rsid w:val="00035F0C"/>
    <w:rsid w:val="00044155"/>
    <w:rsid w:val="00066E6D"/>
    <w:rsid w:val="000943E9"/>
    <w:rsid w:val="000A117D"/>
    <w:rsid w:val="000A2F21"/>
    <w:rsid w:val="000A78B5"/>
    <w:rsid w:val="000B3E0C"/>
    <w:rsid w:val="000C45E9"/>
    <w:rsid w:val="000D0B3F"/>
    <w:rsid w:val="000D770B"/>
    <w:rsid w:val="000E609A"/>
    <w:rsid w:val="000E6277"/>
    <w:rsid w:val="00100987"/>
    <w:rsid w:val="00104EFF"/>
    <w:rsid w:val="0012135C"/>
    <w:rsid w:val="00131B7F"/>
    <w:rsid w:val="001455C8"/>
    <w:rsid w:val="00145E3E"/>
    <w:rsid w:val="00147978"/>
    <w:rsid w:val="00150597"/>
    <w:rsid w:val="00150CD0"/>
    <w:rsid w:val="001627FB"/>
    <w:rsid w:val="00170E00"/>
    <w:rsid w:val="001A1F71"/>
    <w:rsid w:val="001A2804"/>
    <w:rsid w:val="001A5376"/>
    <w:rsid w:val="001C2773"/>
    <w:rsid w:val="001C2FF5"/>
    <w:rsid w:val="001C3BA1"/>
    <w:rsid w:val="001E3A1B"/>
    <w:rsid w:val="001E3E25"/>
    <w:rsid w:val="002009BC"/>
    <w:rsid w:val="00202781"/>
    <w:rsid w:val="00205D43"/>
    <w:rsid w:val="002072CE"/>
    <w:rsid w:val="0021118C"/>
    <w:rsid w:val="00224218"/>
    <w:rsid w:val="002441CC"/>
    <w:rsid w:val="00246DD5"/>
    <w:rsid w:val="0024701C"/>
    <w:rsid w:val="00247F5E"/>
    <w:rsid w:val="002526C3"/>
    <w:rsid w:val="00273582"/>
    <w:rsid w:val="002754EA"/>
    <w:rsid w:val="00275EF7"/>
    <w:rsid w:val="0029056D"/>
    <w:rsid w:val="00292946"/>
    <w:rsid w:val="00295419"/>
    <w:rsid w:val="002B0546"/>
    <w:rsid w:val="002B2C3C"/>
    <w:rsid w:val="002B4F53"/>
    <w:rsid w:val="002D7E49"/>
    <w:rsid w:val="002E1E37"/>
    <w:rsid w:val="002E45F9"/>
    <w:rsid w:val="002F3E93"/>
    <w:rsid w:val="002F580B"/>
    <w:rsid w:val="002F7984"/>
    <w:rsid w:val="003277BB"/>
    <w:rsid w:val="003461FE"/>
    <w:rsid w:val="003549B5"/>
    <w:rsid w:val="00362930"/>
    <w:rsid w:val="00373045"/>
    <w:rsid w:val="00381CCB"/>
    <w:rsid w:val="003A3C02"/>
    <w:rsid w:val="003A6768"/>
    <w:rsid w:val="003B1D17"/>
    <w:rsid w:val="003B35CB"/>
    <w:rsid w:val="003B3D30"/>
    <w:rsid w:val="003E61A4"/>
    <w:rsid w:val="004244EF"/>
    <w:rsid w:val="00427CDF"/>
    <w:rsid w:val="004401FC"/>
    <w:rsid w:val="0045326E"/>
    <w:rsid w:val="004537B3"/>
    <w:rsid w:val="004540E5"/>
    <w:rsid w:val="004706C1"/>
    <w:rsid w:val="00472EA5"/>
    <w:rsid w:val="00475BEB"/>
    <w:rsid w:val="0048224F"/>
    <w:rsid w:val="00483952"/>
    <w:rsid w:val="00484B6A"/>
    <w:rsid w:val="004A3C7B"/>
    <w:rsid w:val="004A7100"/>
    <w:rsid w:val="004B3784"/>
    <w:rsid w:val="004C334D"/>
    <w:rsid w:val="004C4FD3"/>
    <w:rsid w:val="004F2669"/>
    <w:rsid w:val="004F76B8"/>
    <w:rsid w:val="005018CD"/>
    <w:rsid w:val="005049C0"/>
    <w:rsid w:val="0050541A"/>
    <w:rsid w:val="00517000"/>
    <w:rsid w:val="00522943"/>
    <w:rsid w:val="00527F4A"/>
    <w:rsid w:val="00540E0C"/>
    <w:rsid w:val="0054324B"/>
    <w:rsid w:val="00543841"/>
    <w:rsid w:val="00544FC5"/>
    <w:rsid w:val="005508A9"/>
    <w:rsid w:val="00565F84"/>
    <w:rsid w:val="00570671"/>
    <w:rsid w:val="00574A83"/>
    <w:rsid w:val="00576C1B"/>
    <w:rsid w:val="00583AA5"/>
    <w:rsid w:val="005A2D6B"/>
    <w:rsid w:val="005B1533"/>
    <w:rsid w:val="005E1FA8"/>
    <w:rsid w:val="005E653B"/>
    <w:rsid w:val="00600CAE"/>
    <w:rsid w:val="00622307"/>
    <w:rsid w:val="0063082A"/>
    <w:rsid w:val="00640069"/>
    <w:rsid w:val="00641C72"/>
    <w:rsid w:val="00650D05"/>
    <w:rsid w:val="00650D21"/>
    <w:rsid w:val="00654AA4"/>
    <w:rsid w:val="006619ED"/>
    <w:rsid w:val="00665736"/>
    <w:rsid w:val="0069770F"/>
    <w:rsid w:val="006A4AA9"/>
    <w:rsid w:val="006A606B"/>
    <w:rsid w:val="006A718E"/>
    <w:rsid w:val="006F1F71"/>
    <w:rsid w:val="00707930"/>
    <w:rsid w:val="007116B9"/>
    <w:rsid w:val="007135B5"/>
    <w:rsid w:val="00721582"/>
    <w:rsid w:val="007314D7"/>
    <w:rsid w:val="00741D8A"/>
    <w:rsid w:val="00745417"/>
    <w:rsid w:val="00755CE7"/>
    <w:rsid w:val="00755D98"/>
    <w:rsid w:val="00756664"/>
    <w:rsid w:val="007874A9"/>
    <w:rsid w:val="00794F37"/>
    <w:rsid w:val="007A0623"/>
    <w:rsid w:val="007A3542"/>
    <w:rsid w:val="007C5DBB"/>
    <w:rsid w:val="007C7B8E"/>
    <w:rsid w:val="007D57B4"/>
    <w:rsid w:val="007F7507"/>
    <w:rsid w:val="00806990"/>
    <w:rsid w:val="00810584"/>
    <w:rsid w:val="00816645"/>
    <w:rsid w:val="00822195"/>
    <w:rsid w:val="00837A4B"/>
    <w:rsid w:val="0085364A"/>
    <w:rsid w:val="0087533A"/>
    <w:rsid w:val="00883ED9"/>
    <w:rsid w:val="008A0460"/>
    <w:rsid w:val="008A48B6"/>
    <w:rsid w:val="008A6EE2"/>
    <w:rsid w:val="008B20EF"/>
    <w:rsid w:val="008C12A0"/>
    <w:rsid w:val="008C40A7"/>
    <w:rsid w:val="008D4844"/>
    <w:rsid w:val="008D67B2"/>
    <w:rsid w:val="008E0EB4"/>
    <w:rsid w:val="008E6E43"/>
    <w:rsid w:val="008E7A63"/>
    <w:rsid w:val="009071F6"/>
    <w:rsid w:val="009359C0"/>
    <w:rsid w:val="00950DB8"/>
    <w:rsid w:val="0097661C"/>
    <w:rsid w:val="009A244E"/>
    <w:rsid w:val="009C4EAF"/>
    <w:rsid w:val="009D0B63"/>
    <w:rsid w:val="009E37FE"/>
    <w:rsid w:val="009E6F74"/>
    <w:rsid w:val="009F213E"/>
    <w:rsid w:val="00A10C89"/>
    <w:rsid w:val="00A10D9E"/>
    <w:rsid w:val="00A146D0"/>
    <w:rsid w:val="00A17EF5"/>
    <w:rsid w:val="00A17F76"/>
    <w:rsid w:val="00A20346"/>
    <w:rsid w:val="00A324F2"/>
    <w:rsid w:val="00A4250A"/>
    <w:rsid w:val="00A61084"/>
    <w:rsid w:val="00A677FA"/>
    <w:rsid w:val="00A70EE2"/>
    <w:rsid w:val="00A900B1"/>
    <w:rsid w:val="00AA06D7"/>
    <w:rsid w:val="00AA2E0B"/>
    <w:rsid w:val="00AB4382"/>
    <w:rsid w:val="00AC2971"/>
    <w:rsid w:val="00AC4EF1"/>
    <w:rsid w:val="00AD0329"/>
    <w:rsid w:val="00AE2199"/>
    <w:rsid w:val="00B163A1"/>
    <w:rsid w:val="00B54B56"/>
    <w:rsid w:val="00BA1321"/>
    <w:rsid w:val="00BC45AD"/>
    <w:rsid w:val="00C32EAD"/>
    <w:rsid w:val="00C421A0"/>
    <w:rsid w:val="00C6206F"/>
    <w:rsid w:val="00C63155"/>
    <w:rsid w:val="00C64C72"/>
    <w:rsid w:val="00C7510E"/>
    <w:rsid w:val="00C94CF2"/>
    <w:rsid w:val="00CA113B"/>
    <w:rsid w:val="00CA4F38"/>
    <w:rsid w:val="00CC15C8"/>
    <w:rsid w:val="00CC7154"/>
    <w:rsid w:val="00CE68C9"/>
    <w:rsid w:val="00D00AE2"/>
    <w:rsid w:val="00D02130"/>
    <w:rsid w:val="00D04631"/>
    <w:rsid w:val="00D4191B"/>
    <w:rsid w:val="00D41C03"/>
    <w:rsid w:val="00D537AD"/>
    <w:rsid w:val="00D70EA7"/>
    <w:rsid w:val="00D84DBD"/>
    <w:rsid w:val="00DB279D"/>
    <w:rsid w:val="00DB6E9A"/>
    <w:rsid w:val="00DC013B"/>
    <w:rsid w:val="00DD1C0A"/>
    <w:rsid w:val="00DD55D9"/>
    <w:rsid w:val="00DE137D"/>
    <w:rsid w:val="00DE1698"/>
    <w:rsid w:val="00DE4A87"/>
    <w:rsid w:val="00DE5F45"/>
    <w:rsid w:val="00DF3ADD"/>
    <w:rsid w:val="00E25683"/>
    <w:rsid w:val="00E36386"/>
    <w:rsid w:val="00E52337"/>
    <w:rsid w:val="00E64EE7"/>
    <w:rsid w:val="00E71302"/>
    <w:rsid w:val="00E7425B"/>
    <w:rsid w:val="00E85435"/>
    <w:rsid w:val="00EA2778"/>
    <w:rsid w:val="00EA5DBD"/>
    <w:rsid w:val="00EA7DC8"/>
    <w:rsid w:val="00EB3B14"/>
    <w:rsid w:val="00EE0BF8"/>
    <w:rsid w:val="00EF428F"/>
    <w:rsid w:val="00F11BF7"/>
    <w:rsid w:val="00F11CA0"/>
    <w:rsid w:val="00F23855"/>
    <w:rsid w:val="00F30851"/>
    <w:rsid w:val="00F32854"/>
    <w:rsid w:val="00F46248"/>
    <w:rsid w:val="00F61111"/>
    <w:rsid w:val="00F8282F"/>
    <w:rsid w:val="00F9600B"/>
    <w:rsid w:val="00FB0CF6"/>
    <w:rsid w:val="00FC061A"/>
    <w:rsid w:val="00FC2783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5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CE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6D0"/>
    <w:pPr>
      <w:ind w:left="720"/>
      <w:contextualSpacing/>
    </w:pPr>
  </w:style>
  <w:style w:type="paragraph" w:customStyle="1" w:styleId="10">
    <w:name w:val="Обычный1"/>
    <w:uiPriority w:val="99"/>
    <w:rsid w:val="0024701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6">
    <w:name w:val="No Spacing"/>
    <w:uiPriority w:val="99"/>
    <w:qFormat/>
    <w:rsid w:val="001A1F71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5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CE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6D0"/>
    <w:pPr>
      <w:ind w:left="720"/>
      <w:contextualSpacing/>
    </w:pPr>
  </w:style>
  <w:style w:type="paragraph" w:customStyle="1" w:styleId="10">
    <w:name w:val="Обычный1"/>
    <w:uiPriority w:val="99"/>
    <w:rsid w:val="0024701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6">
    <w:name w:val="No Spacing"/>
    <w:uiPriority w:val="99"/>
    <w:qFormat/>
    <w:rsid w:val="001A1F71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7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Vas</cp:lastModifiedBy>
  <cp:revision>16</cp:revision>
  <cp:lastPrinted>2019-10-05T16:13:00Z</cp:lastPrinted>
  <dcterms:created xsi:type="dcterms:W3CDTF">2021-09-04T09:22:00Z</dcterms:created>
  <dcterms:modified xsi:type="dcterms:W3CDTF">2021-09-14T07:56:00Z</dcterms:modified>
</cp:coreProperties>
</file>